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3A" w:rsidRDefault="000D5D3A" w:rsidP="000D5D3A">
      <w:pPr>
        <w:pStyle w:val="NormalnyWeb"/>
      </w:pPr>
      <w:r>
        <w:rPr>
          <w:rStyle w:val="Pogrubienie"/>
        </w:rPr>
        <w:t>Program zebrania</w:t>
      </w:r>
    </w:p>
    <w:p w:rsidR="000D5D3A" w:rsidRDefault="000D5D3A" w:rsidP="000D5D3A">
      <w:pPr>
        <w:pStyle w:val="NormalnyWeb"/>
      </w:pPr>
      <w:r>
        <w:t>1. Otwarcie.</w:t>
      </w:r>
    </w:p>
    <w:p w:rsidR="000D5D3A" w:rsidRDefault="000D5D3A" w:rsidP="000D5D3A">
      <w:pPr>
        <w:pStyle w:val="NormalnyWeb"/>
      </w:pPr>
      <w:r>
        <w:t>2. Powitanie gości i zebranych.</w:t>
      </w:r>
    </w:p>
    <w:p w:rsidR="000D5D3A" w:rsidRDefault="000D5D3A" w:rsidP="000D5D3A">
      <w:pPr>
        <w:pStyle w:val="NormalnyWeb"/>
      </w:pPr>
      <w:r>
        <w:t>3. Informacja o celu zebrania.</w:t>
      </w:r>
    </w:p>
    <w:p w:rsidR="000D5D3A" w:rsidRDefault="000D5D3A" w:rsidP="000D5D3A">
      <w:pPr>
        <w:pStyle w:val="NormalnyWeb"/>
      </w:pPr>
      <w:r>
        <w:t>4. Przedstawienie projektów uchwał Miejskiej Rady:</w:t>
      </w:r>
    </w:p>
    <w:p w:rsidR="000D5D3A" w:rsidRDefault="000D5D3A" w:rsidP="000D5D3A">
      <w:pPr>
        <w:pStyle w:val="NormalnyWeb"/>
      </w:pPr>
      <w:r>
        <w:t>a/ w sprawie określenia trybu powołania członków oraz organizacji i trybu działania Miejskiej Rady Działalności Pożytku Publicznego,</w:t>
      </w:r>
    </w:p>
    <w:p w:rsidR="000D5D3A" w:rsidRDefault="000D5D3A" w:rsidP="000D5D3A">
      <w:pPr>
        <w:pStyle w:val="NormalnyWeb"/>
      </w:pPr>
      <w:r>
        <w:t>b/ w sprawie programu współpracy z organizacjami pozarządowymi na 2012 rok.</w:t>
      </w:r>
    </w:p>
    <w:p w:rsidR="000D5D3A" w:rsidRDefault="000D5D3A" w:rsidP="000D5D3A">
      <w:pPr>
        <w:pStyle w:val="NormalnyWeb"/>
      </w:pPr>
      <w:r>
        <w:t xml:space="preserve">Uchwały zostaną omówione przez Andrzeja </w:t>
      </w:r>
      <w:proofErr w:type="spellStart"/>
      <w:r>
        <w:t>Gillnera</w:t>
      </w:r>
      <w:proofErr w:type="spellEnd"/>
      <w:r>
        <w:t xml:space="preserve"> – Dyrektora Gliwickiego Centrum Organizacji Pozarządowych.</w:t>
      </w:r>
    </w:p>
    <w:p w:rsidR="000D5D3A" w:rsidRDefault="000D5D3A" w:rsidP="000D5D3A">
      <w:pPr>
        <w:pStyle w:val="NormalnyWeb"/>
      </w:pPr>
      <w:r>
        <w:t>5. Dyskusja nad tekstami w/w uchwał.</w:t>
      </w:r>
    </w:p>
    <w:p w:rsidR="000D5D3A" w:rsidRDefault="000D5D3A" w:rsidP="000D5D3A">
      <w:pPr>
        <w:pStyle w:val="NormalnyWeb"/>
      </w:pPr>
      <w:r>
        <w:t>6. Sprawozdanie Rady i Zarządu Rady Seniorów.</w:t>
      </w:r>
    </w:p>
    <w:p w:rsidR="000D5D3A" w:rsidRDefault="000D5D3A" w:rsidP="000D5D3A">
      <w:pPr>
        <w:pStyle w:val="NormalnyWeb"/>
      </w:pPr>
      <w:r>
        <w:t>7. Dyskusja nad sprawozdaniem.</w:t>
      </w:r>
    </w:p>
    <w:p w:rsidR="000D5D3A" w:rsidRDefault="000D5D3A" w:rsidP="000D5D3A">
      <w:pPr>
        <w:pStyle w:val="NormalnyWeb"/>
      </w:pPr>
      <w:r>
        <w:t>8. Sprawy organizacyjne.</w:t>
      </w:r>
    </w:p>
    <w:p w:rsidR="000D5D3A" w:rsidRDefault="000D5D3A" w:rsidP="000D5D3A">
      <w:pPr>
        <w:pStyle w:val="NormalnyWeb"/>
      </w:pPr>
      <w:r>
        <w:t>9. Wolne wnioski.</w:t>
      </w:r>
    </w:p>
    <w:p w:rsidR="000D5D3A" w:rsidRDefault="000D5D3A" w:rsidP="000D5D3A">
      <w:pPr>
        <w:pStyle w:val="NormalnyWeb"/>
      </w:pPr>
      <w:r>
        <w:t>10. Zakończenie.</w:t>
      </w:r>
    </w:p>
    <w:p w:rsidR="000D5D3A" w:rsidRDefault="000D5D3A" w:rsidP="000D5D3A">
      <w:pPr>
        <w:pStyle w:val="NormalnyWeb"/>
      </w:pPr>
      <w:r>
        <w:t xml:space="preserve">Ad1,2 P. Krystyna </w:t>
      </w:r>
      <w:proofErr w:type="spellStart"/>
      <w:r>
        <w:t>Jurczewska</w:t>
      </w:r>
      <w:proofErr w:type="spellEnd"/>
      <w:r>
        <w:t xml:space="preserve"> – Płońska otworzyła zebranie, powitała gości i zebranych oraz przewodniczyła zebraniu.</w:t>
      </w:r>
    </w:p>
    <w:p w:rsidR="000D5D3A" w:rsidRDefault="000D5D3A" w:rsidP="000D5D3A">
      <w:pPr>
        <w:pStyle w:val="NormalnyWeb"/>
      </w:pPr>
      <w:r>
        <w:t xml:space="preserve">Ad3. W/w na wstępie poinformowała zebranych, że po konsultacji z Dyrektorem Centrum Organizacji Pozarządowych Andrzejem </w:t>
      </w:r>
      <w:proofErr w:type="spellStart"/>
      <w:r>
        <w:t>Gillnerem</w:t>
      </w:r>
      <w:proofErr w:type="spellEnd"/>
      <w:r>
        <w:t xml:space="preserve"> proponuje odstąpić od traktowania niniejszego zebrania jako sprawozdawczo – wyborczego ze względu na nieobowiązywanie Uchwały Rady Miejskiej w sprawie: określenia trybu powołania członków oraz organizacji i trybu działania Miejskiej Rady Działalności Pożytku Publicznego. Uchwała ta została uchwalona, czeka na publikację.</w:t>
      </w:r>
    </w:p>
    <w:p w:rsidR="000D5D3A" w:rsidRDefault="000D5D3A" w:rsidP="000D5D3A">
      <w:pPr>
        <w:pStyle w:val="NormalnyWeb"/>
      </w:pPr>
      <w:r>
        <w:t xml:space="preserve">Przewodnicząca zaproponowała, aby zebranie sprawozdawczo – wyborcze Rady Seniorów zwołać w </w:t>
      </w:r>
      <w:proofErr w:type="spellStart"/>
      <w:r>
        <w:t>I-szym</w:t>
      </w:r>
      <w:proofErr w:type="spellEnd"/>
      <w:r>
        <w:t xml:space="preserve"> kwartale 2012 roku po wejściu w życie w/w Uchwały oraz zgodnie z procedurą w nich ustaloną.</w:t>
      </w:r>
    </w:p>
    <w:p w:rsidR="000D5D3A" w:rsidRDefault="000D5D3A" w:rsidP="000D5D3A">
      <w:pPr>
        <w:pStyle w:val="NormalnyWeb"/>
      </w:pPr>
      <w:r>
        <w:t>Do tego czasu przedłuża się prace Rady Seniorów w dotychczasowym składzie. W/w zaproponowała również, aby na obecnym zebraniu złożyć sprawozdanie z dotychczasowej działalności. Propozycje te Przewodnicząca poddała pod głosowanie. Obecni jednogłośnie przyjęli w/w propozycję.</w:t>
      </w:r>
    </w:p>
    <w:p w:rsidR="000D5D3A" w:rsidRDefault="000D5D3A" w:rsidP="000D5D3A">
      <w:pPr>
        <w:pStyle w:val="NormalnyWeb"/>
      </w:pPr>
      <w:r>
        <w:lastRenderedPageBreak/>
        <w:t xml:space="preserve">Ad4. Dyrektor Centrum Organizacji Pozarządowych w Gliwicach p. Andrzej </w:t>
      </w:r>
      <w:proofErr w:type="spellStart"/>
      <w:r>
        <w:t>Gillner</w:t>
      </w:r>
      <w:proofErr w:type="spellEnd"/>
      <w:r>
        <w:t xml:space="preserve"> omówił treść Uchwały Rady Miejskiej w Gliwicach w sprawie: określenia trybu powołania członków oraz organizacji i trybu działania Miejskiej Rady Działalności Pożytku Publicznego oraz Uchwały Rady Miejskiej w Gliwicach w sprawie programu współpracy z organizacjami pozarządowymi na 2012 rok. W/w poinformował, że sprawa seniorów została potraktowana jako priorytetowe zadanie publiczne przewidziane do realizacji w 2012 roku i ujęte w Programie współpracy z organizacjami pozarządowymi na 2012 rok. w rozdziale IV </w:t>
      </w:r>
      <w:proofErr w:type="spellStart"/>
      <w:r>
        <w:t>p-kt</w:t>
      </w:r>
      <w:proofErr w:type="spellEnd"/>
      <w:r>
        <w:t xml:space="preserve"> 10, o brzmieniu „Przeciwdziałania wykluczeniom społecznym”.</w:t>
      </w:r>
    </w:p>
    <w:p w:rsidR="000D5D3A" w:rsidRDefault="000D5D3A" w:rsidP="000D5D3A">
      <w:pPr>
        <w:pStyle w:val="NormalnyWeb"/>
      </w:pPr>
      <w:r>
        <w:t xml:space="preserve">Ad5. W dyskusji nad odnośnym projektem Uchwały zabrał głos p. Czesław Dudek, który zaproponował, aby do rozdziału IV w/w projektu Uchwały dodać </w:t>
      </w:r>
      <w:proofErr w:type="spellStart"/>
      <w:r>
        <w:t>p-kt</w:t>
      </w:r>
      <w:proofErr w:type="spellEnd"/>
      <w:r>
        <w:t xml:space="preserve"> 11 o treści „działania mające na celu aktywizację seniorów”. Uzasadniając to tym, że rok 2012 został ogłoszony przez Parlament Europejski jako „Europejski Rok Aktywności Osób Starszych i Solidarności Międzypokoleniowej” i należałoby to uwypuklić w w/w Uchwale. Zabierając głos w tej sprawie </w:t>
      </w:r>
      <w:proofErr w:type="spellStart"/>
      <w:r>
        <w:t>p.Andrzej</w:t>
      </w:r>
      <w:proofErr w:type="spellEnd"/>
      <w:r>
        <w:t xml:space="preserve"> </w:t>
      </w:r>
      <w:proofErr w:type="spellStart"/>
      <w:r>
        <w:t>Gillner</w:t>
      </w:r>
      <w:proofErr w:type="spellEnd"/>
      <w:r>
        <w:t xml:space="preserve"> oświadczył: We wstępie do programu współpracy miasta Gliwice z organizacjami pozarządowymi na rok 2012 znalazł się zapis: „W związku z ogłoszeniem przez Parlament Europejski roku 2012 Europejskim Rokiem Aktywności Osób Starszych i Solidarności</w:t>
      </w:r>
    </w:p>
    <w:p w:rsidR="000D5D3A" w:rsidRDefault="000D5D3A" w:rsidP="000D5D3A">
      <w:pPr>
        <w:pStyle w:val="NormalnyWeb"/>
      </w:pPr>
      <w:r>
        <w:t>Międzypokoleniowej, szczególną wagę przywiązywać się będzie przeciwdziałaniu wykluczeniu osób starszych.”, a w rozdziale IV Programu określono priorytet „przeciwdziałanie wykluczeniom społecznym”.</w:t>
      </w:r>
    </w:p>
    <w:p w:rsidR="000D5D3A" w:rsidRDefault="000D5D3A" w:rsidP="000D5D3A">
      <w:pPr>
        <w:pStyle w:val="NormalnyWeb"/>
      </w:pPr>
      <w:r>
        <w:t>Podstawą dla rozpisywania otwartych konkursów ofert są zadania określone w Programie, a w zeszłorocznym Programie zabrakło umocowania dla otwartych konkursów ofert na działania skierowane do seniorów. Priorytet celowo jest sformułowany szeroko i ogólnie.</w:t>
      </w:r>
    </w:p>
    <w:p w:rsidR="000D5D3A" w:rsidRDefault="000D5D3A" w:rsidP="000D5D3A">
      <w:pPr>
        <w:pStyle w:val="NormalnyWeb"/>
      </w:pPr>
      <w:r>
        <w:t xml:space="preserve">Nawiązując do tej wypowiedzi p. Krystyna Płońska zaznaczyła, że z jej doświadczenia wynika, że dotychczas jedynie konkurs ofert w dziedzinie kultury obejmował działalność na rzecz seniorów. W pozostałych, np. w dziedzinie zdrowia, szczegółowe zapisy ograniczały oferty do działalności na rzecz np. dzieci i młodzieży. W/w zapytała p. </w:t>
      </w:r>
      <w:proofErr w:type="spellStart"/>
      <w:r>
        <w:t>Gillnera</w:t>
      </w:r>
      <w:proofErr w:type="spellEnd"/>
      <w:r>
        <w:t xml:space="preserve"> czy można kierować taki wniosek odnośnie seniorów, i do kogo. P. Andrzej </w:t>
      </w:r>
      <w:proofErr w:type="spellStart"/>
      <w:r>
        <w:t>Gillner</w:t>
      </w:r>
      <w:proofErr w:type="spellEnd"/>
      <w:r>
        <w:t xml:space="preserve"> oświadczył, że Rada Miejska uchwaliła odnośny program na wniosek Prezydenta Miasta Gliwice i w związku z tym wszelkie propozycje zmian lub uzupełnień winny być kierowane do tych instytucji. Tam też należałoby zawrzeć postulat, aby wśród adresatów konkursów uwzględniono seniorów.</w:t>
      </w:r>
    </w:p>
    <w:p w:rsidR="000D5D3A" w:rsidRDefault="000D5D3A" w:rsidP="000D5D3A">
      <w:pPr>
        <w:pStyle w:val="NormalnyWeb"/>
      </w:pPr>
      <w:r>
        <w:t>Następnie p. Czesław Dudek wniósł szereg uwag do projektu Uchwały Rady Miejskiej w Gliwicach w sprawie: określenia trybu powołania członków oraz organizacji i trybu działania Miejskiej Rady Działalności Pożytku Publicznego. Powyższe uwagi stanowią załącznik do niniejszego protokołu. Ponadto innych uwag do w/w Uchwały nie wniesiono.</w:t>
      </w:r>
    </w:p>
    <w:p w:rsidR="000D5D3A" w:rsidRDefault="000D5D3A" w:rsidP="000D5D3A">
      <w:pPr>
        <w:pStyle w:val="NormalnyWeb"/>
      </w:pPr>
      <w:r>
        <w:t xml:space="preserve">P. Andrzej </w:t>
      </w:r>
      <w:proofErr w:type="spellStart"/>
      <w:r>
        <w:t>Gillner</w:t>
      </w:r>
      <w:proofErr w:type="spellEnd"/>
      <w:r>
        <w:t xml:space="preserve"> poinformował, że odnośne uwagi można wnieść do wnioskodawców Uchwały oraz na przyszłość uwzględnić w kolejnych Uchwałach. Zwrócił również uwagę, że odbyły się konsultacje </w:t>
      </w:r>
      <w:proofErr w:type="spellStart"/>
      <w:r>
        <w:t>ww</w:t>
      </w:r>
      <w:proofErr w:type="spellEnd"/>
      <w:r>
        <w:t xml:space="preserve"> Uchwał na spotkaniach w GCOP – ie.</w:t>
      </w:r>
    </w:p>
    <w:p w:rsidR="000D5D3A" w:rsidRDefault="000D5D3A" w:rsidP="000D5D3A">
      <w:pPr>
        <w:pStyle w:val="NormalnyWeb"/>
      </w:pPr>
      <w:r>
        <w:t xml:space="preserve">Ad.6 i 7. P. Krystyna Płońska zreferowała sprawozdanie z działalności Rady i Zarządu Rady Seniorów Miasta Gliwice za okres od 7.10.2010r. do 23.11.2011r. Dyskusja nad sprawozdaniem odbywała się w trakcie jego omawiania. Odnośnie ustalenia Dnia Seniora do sprawy włączył się ZNP. Zdaniem p. Płońskiej zaproponowany termin na dzień pod koniec </w:t>
      </w:r>
      <w:r>
        <w:lastRenderedPageBreak/>
        <w:t>września jest niewłaściwy ze względu na okres wakacyjny i urlopowy. W/w proponuje, aby to był dzień 1 października. Powyższa sprawa jest w trakcie załatwiania.</w:t>
      </w:r>
    </w:p>
    <w:p w:rsidR="000D5D3A" w:rsidRDefault="000D5D3A" w:rsidP="000D5D3A">
      <w:pPr>
        <w:pStyle w:val="NormalnyWeb"/>
      </w:pPr>
      <w:r>
        <w:t>Odnośnie Klubów Seniora poczynione zostały działania dla zorganizowania ich na Osiedlu Zubrzyckiego i Osiedlu Kopernika. Były spotkania z Radnymi tych Osiedli i zostały poczynione pewne działania organizacyjne. Działalność w tym zakresie została przerwana w związku z upływem kadencji dotychczasowych Rad i brakiem wyboru nowych. Nowe Rady Osiedlowe nie zostały wybrane ze względu na pewne błędy w trakcie zgłaszania kandydatów jak np. błędnie podane numery PESEL zgłaszanych.</w:t>
      </w:r>
    </w:p>
    <w:p w:rsidR="000D5D3A" w:rsidRDefault="000D5D3A" w:rsidP="000D5D3A">
      <w:pPr>
        <w:pStyle w:val="NormalnyWeb"/>
      </w:pPr>
      <w:r>
        <w:t xml:space="preserve">P. Jasińska zabierając głos w tej sprawie poinformowała, że zostały wybrane Rady Osiedlowe w 11 Dzielnicach lub Osiedlach w Gliwicach. W pozostałych 10 takich Rad nie wybrano. W dalszej części wypowiedzi poinformowała o szczegółach dotyczących wyboru Rad Osiedlowych. P. </w:t>
      </w:r>
      <w:proofErr w:type="spellStart"/>
      <w:r>
        <w:t>Gillner</w:t>
      </w:r>
      <w:proofErr w:type="spellEnd"/>
      <w:r>
        <w:t xml:space="preserve"> zauważył, że w niektórych regulaminach jest zapis, aby w przypadku braku danych we wniosku kandydata, można było się z nim skontaktować. Można by przenieść ten zapis do regulaminów wyborów do Rad Osiedlowych.</w:t>
      </w:r>
    </w:p>
    <w:p w:rsidR="000D5D3A" w:rsidRDefault="000D5D3A" w:rsidP="000D5D3A">
      <w:pPr>
        <w:pStyle w:val="NormalnyWeb"/>
      </w:pPr>
      <w:r>
        <w:t>Następnie p. Płońska poprosiła p. Jana Kołodzieja, który współpracuje z Radą Seniorów, aby przedstawił swoją działalność na Osiedlu Zubrzyckiego. P. Kołodziej zreferował sprawę pomocy seniorom osobom niepełnosprawnym na Osiedlu. W/w posiada grupę wolontariuszy składającą się z 6 do 7 osób, którzy kilka razy w tygodniu odwiedzają osoby potrzebujące pomocy. Ilość osób potrzebujących pomocy oraz wolontariuszy jest mniej więcej stała natomiast odbywa się wśród nich rotacja. Informację o osobach potrzebujących pomocy otrzymuje od administracji Spółdzielni Mieszkaniowej z którą współpracuje. P. Kołodziej nie zamierza rozbudowywać swojej działalności.</w:t>
      </w:r>
    </w:p>
    <w:p w:rsidR="000D5D3A" w:rsidRDefault="000D5D3A" w:rsidP="000D5D3A">
      <w:pPr>
        <w:pStyle w:val="NormalnyWeb"/>
      </w:pPr>
      <w:r>
        <w:t xml:space="preserve">Z kolei p. Płońska udzieliła głosu p. Bohdanowi Partyce, który prowadzi Zespół Muzyczny na Osiedlu Zubrzyckiego i korzysta z pomieszczenia udostępnionego przez Spółdzielnię Mieszkaniową Żwirki i Wigury. W/w poinformował, że odbyło się kilka spotkań, z seniorami, a w </w:t>
      </w:r>
      <w:proofErr w:type="spellStart"/>
      <w:r>
        <w:t>m-cu</w:t>
      </w:r>
      <w:proofErr w:type="spellEnd"/>
      <w:r>
        <w:t xml:space="preserve"> grudniu planowana jest impreza dla seniorów z udziałem jego Zespołu. Zwrócił uwagę, że jego Zespół ma zapotrzebowanie na fortepian lub pianino. P. Partyka zwrócił się również z zapytaniem skąd mógłby pozyskiwać środki finansowe na działalność Zespołu. P. </w:t>
      </w:r>
      <w:proofErr w:type="spellStart"/>
      <w:r>
        <w:t>Gillner</w:t>
      </w:r>
      <w:proofErr w:type="spellEnd"/>
      <w:r>
        <w:t xml:space="preserve"> poinformował, że możliwe jest wsparcie Miasta, jedną z opcji jest wystąpienie (we współpracy z organizacjami pozarządowymi na terenie działania Zespołu) z wnioskiem do konkursu ofert na realizację zadania publicznego. Innym rozwiązaniem jest skorzystanie z tzw. inicjatywy lokalnej, wtedy do pozyskiwania środków z UM nie jest konieczny udział organizacji pozarządowej. </w:t>
      </w:r>
      <w:proofErr w:type="spellStart"/>
      <w:r>
        <w:t>P.Płońska</w:t>
      </w:r>
      <w:proofErr w:type="spellEnd"/>
      <w:r>
        <w:t xml:space="preserve"> zwróciła uwagę, że na działalność na małym terenie można wykorzystać środki Polsko – Amerykańskiej Fundacji Wolności, której operatorem jest Towarzystwo Inicjatyw Twórczych „Ę”.</w:t>
      </w:r>
    </w:p>
    <w:p w:rsidR="000D5D3A" w:rsidRDefault="000D5D3A" w:rsidP="000D5D3A">
      <w:pPr>
        <w:pStyle w:val="NormalnyWeb"/>
      </w:pPr>
      <w:r>
        <w:t xml:space="preserve">P. </w:t>
      </w:r>
      <w:proofErr w:type="spellStart"/>
      <w:r>
        <w:t>Foit</w:t>
      </w:r>
      <w:proofErr w:type="spellEnd"/>
      <w:r>
        <w:t xml:space="preserve"> poinformował, że istnieje możliwość korzystania ze środków programu „Młodzież w Działaniu”, jeżeli w skład Zespołu wchodzą również ludzie młodzi. P. Płońska zwróciła uwagę, że Zespół posiada komfortową sytuację, gdyż p. Wypych również udostępnił dla Zespołu pomieszczenie w siedzibie Rady Osiedla. P. Jasińska podała, że p. Wypych Ją poinformował, iż zrobi wszystko, aby lokal Rady Osiedla nadal mógł być udostępniony dla Zespołu i Seniorów, (pomimo że Rada Osiedlowa nie została jeszcze wybrana).</w:t>
      </w:r>
    </w:p>
    <w:p w:rsidR="000D5D3A" w:rsidRDefault="000D5D3A" w:rsidP="000D5D3A">
      <w:pPr>
        <w:pStyle w:val="NormalnyWeb"/>
      </w:pPr>
      <w:r>
        <w:t xml:space="preserve">P. </w:t>
      </w:r>
      <w:proofErr w:type="spellStart"/>
      <w:r>
        <w:t>Andzel</w:t>
      </w:r>
      <w:proofErr w:type="spellEnd"/>
      <w:r>
        <w:t xml:space="preserve"> powiedział, że na Osiedlu Kopernika istnieje lokal na działalność klubu seniora, ale nie ma na tę chwilę zainteresowania korzystaniem z niego ani prowadzenia go. Nie ma osób, które chciałyby przejąć inicjatywę i wziąć na siebie odpowiedzialność za prowadzenie klubu. </w:t>
      </w:r>
      <w:r>
        <w:lastRenderedPageBreak/>
        <w:t>Uzgodniono, że podczas akcji świątecznej oraz chodzenia po kolędzie w domach, księża będą informować starsze osoby o możliwości zorganizowania się w klubie seniora i zachęcą te osoby do większej aktywności. Zwrócił również uwagę, że ostatnio zainteresowanie ze strony osób starszych, festynem kościelnym było również niewielkie. P. Płońska wyraziła nadzieję, że także pani radna Grażyna Łukowicz zadba o sprawę zorganizowania klubu, a księża zachęcą społeczność do inicjatywy i większej aktywności.</w:t>
      </w:r>
    </w:p>
    <w:p w:rsidR="000D5D3A" w:rsidRDefault="000D5D3A" w:rsidP="000D5D3A">
      <w:pPr>
        <w:pStyle w:val="NormalnyWeb"/>
      </w:pPr>
      <w:r>
        <w:t xml:space="preserve">P. Dudek zwrócił uwagę, że podobny problem miał miejsce w Jego działalności. Natomiast, gdy na spotkaniach zorganizował pogadanki na tematy interesujące społeczność, jak sprawy szkód górniczych, zdrowia i inne, frekwencja na spotkaniach była zdecydowanie większa. </w:t>
      </w:r>
      <w:proofErr w:type="spellStart"/>
      <w:r>
        <w:t>P.Płońska</w:t>
      </w:r>
      <w:proofErr w:type="spellEnd"/>
      <w:r>
        <w:t xml:space="preserve"> zachęciła by podobny sposób zastosować również na Osiedlu Kopernika, a Ona ze swej strony zapewni kompetentne osoby dla wygłaszania prelekcji na tematy interesujące mieszkańców.</w:t>
      </w:r>
    </w:p>
    <w:p w:rsidR="000D5D3A" w:rsidRDefault="000D5D3A" w:rsidP="000D5D3A">
      <w:pPr>
        <w:pStyle w:val="NormalnyWeb"/>
      </w:pPr>
      <w:r>
        <w:t xml:space="preserve">Dla zreferowania dalszej części programu działania Rady Seniorów p. Płońska poprosiła panów Rafała </w:t>
      </w:r>
      <w:proofErr w:type="spellStart"/>
      <w:r>
        <w:t>Foita</w:t>
      </w:r>
      <w:proofErr w:type="spellEnd"/>
      <w:r>
        <w:t xml:space="preserve"> i Łukasza </w:t>
      </w:r>
      <w:proofErr w:type="spellStart"/>
      <w:r>
        <w:t>Andzela</w:t>
      </w:r>
      <w:proofErr w:type="spellEnd"/>
      <w:r>
        <w:t>. Powiedzieli oni, że ze względu na spadek aktywności organizacji (w oparciu o badania stowarzyszenia KLON/JAWOR, prowadzone od dwóch lat), warto w przypadku prawnej możliwości, pomyśleć o zmianie lokalnych przepisów przez Radę Miejską w sprawie Rad Osiedlowych, gdzie liczba 15 faktycznie działających radnych jest fikcją, gdyż w praktyce działa kilku, a reszta się przypatruje. Została przedstawiona propozycja modelowego przykładu z Czechowic. Tam działalność Rady Osiedlowej oraz stowarzyszenia na rzecz działalności rozwoju dzielnicy Czechowice jest powiązana, choć bez formalnego porozumienia.</w:t>
      </w:r>
    </w:p>
    <w:p w:rsidR="000D5D3A" w:rsidRDefault="000D5D3A" w:rsidP="000D5D3A">
      <w:pPr>
        <w:pStyle w:val="NormalnyWeb"/>
      </w:pPr>
      <w:r>
        <w:t>Stąd propozycja, by wybory do Rad Osiedlowych uczynić bardziej znaczącymi i zmniejszyć pulę radnych, a wszystkich zainteresowanych rozwojem swojego osiedla integrować w ramach stowarzyszenia działającego na rzecz jego rozwoju i współpracującego z Radą Osiedlową. Może zamiast wieloosobowej Rady Osiedlowej można skorzystać z formy prawnej stowarzyszenia, nawet stowarzyszenia zwykłego. Podkreślił, że kilka aktywnych, skutecznych osób może zrobić znacznie więcej niż kilkunastu bezradnych.</w:t>
      </w:r>
    </w:p>
    <w:p w:rsidR="000D5D3A" w:rsidRDefault="000D5D3A" w:rsidP="000D5D3A">
      <w:pPr>
        <w:pStyle w:val="NormalnyWeb"/>
      </w:pPr>
      <w:r>
        <w:t xml:space="preserve">P. </w:t>
      </w:r>
      <w:proofErr w:type="spellStart"/>
      <w:r>
        <w:t>Foit</w:t>
      </w:r>
      <w:proofErr w:type="spellEnd"/>
      <w:r>
        <w:t xml:space="preserve"> odniósł się także do sprawy windy dla wózków inwalidzkich w COK – jeśli miasto zapewni 50% wkładu, to znalezienie drugiej puli środków w obecnej trudnej sytuacji gospodarczej, może być trudne. Zaproponował skontaktowanie się z Habitat for </w:t>
      </w:r>
      <w:proofErr w:type="spellStart"/>
      <w:r>
        <w:t>Humanity</w:t>
      </w:r>
      <w:proofErr w:type="spellEnd"/>
      <w:r>
        <w:t xml:space="preserve"> – skorzystanie z ich wiedzy i doświadczenia.</w:t>
      </w:r>
    </w:p>
    <w:p w:rsidR="000D5D3A" w:rsidRDefault="000D5D3A" w:rsidP="000D5D3A">
      <w:pPr>
        <w:pStyle w:val="NormalnyWeb"/>
      </w:pPr>
      <w:r>
        <w:t>Dodał także, że jako mieszkańcy Gliwic reprezentując swoje organizacje na zewnątrz przy okazji udziału w szkoleniach czy konferencjach, powinniśmy dbać o dobre imię i interes miasta, zachęcając zarówno do odwiedzin, jak i do inwestowania w Gliwicach. Podkreślił, że warto pomyśleć o modelu, który będzie wyposażał każdego „reprezentującego” w odpowiednie instrukcje i materiały. Podkreślił, że w ten sposób współpraca umożliwia w dłuższej perspektywie rozwój zarówno miasta, mieszkańców, jak i organizacji.</w:t>
      </w:r>
    </w:p>
    <w:p w:rsidR="000D5D3A" w:rsidRDefault="000D5D3A" w:rsidP="000D5D3A">
      <w:pPr>
        <w:pStyle w:val="NormalnyWeb"/>
      </w:pPr>
      <w:r>
        <w:t xml:space="preserve">P. </w:t>
      </w:r>
      <w:proofErr w:type="spellStart"/>
      <w:r>
        <w:t>Foit</w:t>
      </w:r>
      <w:proofErr w:type="spellEnd"/>
      <w:r>
        <w:t xml:space="preserve"> w zakresie działań dla seniorów podsumował ostatni rok, rozpoczynając od programu, „Tutor dla seniora”. Podczas trzeciej edycji, w ramach projektu „Kraków oczami dwóch pokoleń” odbyła się wizyta studyjna w Krakowie, gdzie 10 tutorów uczyło 10 seniorów obsługi aparatu fotograficznego oraz pokonywać architektoniczne bariery. Ponadto odwiedzili laboratorium Odnawialnych Źródeł Energii zlokalizowane w jednej z krakowskich szkół, które oprócz możliwości praktycznej edukacji zapewnia szkole samowystarczalność energetyczną i jest modelowym przykładem dla innych do tworzenia tego typu jednostek w </w:t>
      </w:r>
      <w:r>
        <w:lastRenderedPageBreak/>
        <w:t>dobie rosnących kosztów energii, w tym ciepła. Oprócz tego uczestnicy wizyty odwiedzili także multimedialne muzeum.</w:t>
      </w:r>
    </w:p>
    <w:p w:rsidR="000D5D3A" w:rsidRDefault="000D5D3A" w:rsidP="000D5D3A">
      <w:pPr>
        <w:pStyle w:val="NormalnyWeb"/>
      </w:pPr>
      <w:r>
        <w:t xml:space="preserve">Kontynuując p. </w:t>
      </w:r>
      <w:proofErr w:type="spellStart"/>
      <w:r>
        <w:t>Foit</w:t>
      </w:r>
      <w:proofErr w:type="spellEnd"/>
      <w:r>
        <w:t xml:space="preserve"> poinformował o realizacji ostatniej (czwartej) edycji, podczas której seniorzy uczyli się wyszukiwania informacji w </w:t>
      </w:r>
      <w:proofErr w:type="spellStart"/>
      <w:r>
        <w:t>internecie</w:t>
      </w:r>
      <w:proofErr w:type="spellEnd"/>
      <w:r>
        <w:t>, w tym wyszukiwania ofert kulturalnych. Oprócz tego seniorzy poznali tajniki zarządzania czasem oraz ciekawe formy jego spędzania. Zainteresowanie tutorów i seniorów przewyższyło w tej chwili możliwości projektu (o 50% w przypadku tutorów i 30% w przypadku seniorów).</w:t>
      </w:r>
    </w:p>
    <w:p w:rsidR="000D5D3A" w:rsidRDefault="000D5D3A" w:rsidP="000D5D3A">
      <w:pPr>
        <w:pStyle w:val="NormalnyWeb"/>
      </w:pPr>
      <w:r>
        <w:t>W międzyczasie została zorganizowana Akademia Gliwicka Wszechnica Umiejętności – projekt z wykładami specjalistów (</w:t>
      </w:r>
      <w:proofErr w:type="spellStart"/>
      <w:r>
        <w:t>m.in.PAN</w:t>
      </w:r>
      <w:proofErr w:type="spellEnd"/>
      <w:r>
        <w:t>), gdzie na wykłady są zapraszani także seniorzy. Kolejne spotkanie odbędzie się 14 grudnia o godz. 15.00 w Centrum Edukacyjnym im. JPII, tematem będzie „Fizyka i Bóg”.</w:t>
      </w:r>
    </w:p>
    <w:p w:rsidR="000D5D3A" w:rsidRDefault="000D5D3A" w:rsidP="000D5D3A">
      <w:pPr>
        <w:pStyle w:val="NormalnyWeb"/>
      </w:pPr>
      <w:r>
        <w:t xml:space="preserve">Ponadto p. </w:t>
      </w:r>
      <w:proofErr w:type="spellStart"/>
      <w:r>
        <w:t>Foit</w:t>
      </w:r>
      <w:proofErr w:type="spellEnd"/>
      <w:r>
        <w:t xml:space="preserve"> w zakresie kontynuacji działań dla seniorów wspomniał o złożonych wnioskach do Fundacji Kronenberga.</w:t>
      </w:r>
    </w:p>
    <w:p w:rsidR="000D5D3A" w:rsidRDefault="000D5D3A" w:rsidP="000D5D3A">
      <w:pPr>
        <w:pStyle w:val="NormalnyWeb"/>
      </w:pPr>
      <w:r>
        <w:t xml:space="preserve">W zakresie innych działań wspomniał także, że odbyła się konferencja prasowa dot. projektu „Tutor dla seniora”, która zgromadziła oprócz dziennikarzy, osoby decyzyjne. Dodał także, że w 2011r. </w:t>
      </w:r>
      <w:proofErr w:type="spellStart"/>
      <w:r>
        <w:t>n.t</w:t>
      </w:r>
      <w:proofErr w:type="spellEnd"/>
      <w:r>
        <w:t>. działań dla seniorów ze strony grupy BMC pojawiło się w mediach sporo artykułów (w sumie 25). Wszystkie przedsięwzięcia zostały zarchiwizowane w postaci kilku tysięcy dokumentów, zdjęć, a nawet filmów, by jeszcze bardziej podnieść jakość dotychczasowych działań.</w:t>
      </w:r>
    </w:p>
    <w:p w:rsidR="000D5D3A" w:rsidRDefault="000D5D3A" w:rsidP="000D5D3A">
      <w:pPr>
        <w:pStyle w:val="NormalnyWeb"/>
      </w:pPr>
      <w:r>
        <w:t xml:space="preserve">Przekazał także informację </w:t>
      </w:r>
      <w:proofErr w:type="spellStart"/>
      <w:r>
        <w:t>n.t</w:t>
      </w:r>
      <w:proofErr w:type="spellEnd"/>
      <w:r>
        <w:t>. możliwości skorzystania przez seniorów z koncertów w Pałacu w Rybnej k. Tarnowskich Gór za symboliczną złotówkę dla osób powyżej 65 lat.</w:t>
      </w:r>
    </w:p>
    <w:p w:rsidR="000D5D3A" w:rsidRDefault="000D5D3A" w:rsidP="000D5D3A">
      <w:pPr>
        <w:pStyle w:val="NormalnyWeb"/>
      </w:pPr>
      <w:r>
        <w:t>Następnie p. Płońska poprosiła panie Annę Jasińską i Barbarę Bobrowską o przedstawienie działania w zakresie akcji „Senior dla przedszkolaka” oraz „Rodzina dla babci i dziadka” w celu integracji międzypokoleniowej i realizacji projektu przygotowania młodzieży do problemów starości. P. Bobrowska podała, że akcją objętych było 12 przedszkoli. Akcja spotkała się z dużym zainteresowaniem dzieci i przychylnością dyrektorek przedszkoli, które wyraziły duże zainteresowanie akcją oraz chęć dalszej współpracy. Podczas spotkań była bardzo dobra atmosfera.</w:t>
      </w:r>
    </w:p>
    <w:p w:rsidR="000D5D3A" w:rsidRDefault="000D5D3A" w:rsidP="000D5D3A">
      <w:pPr>
        <w:pStyle w:val="NormalnyWeb"/>
      </w:pPr>
      <w:proofErr w:type="spellStart"/>
      <w:r>
        <w:t>P.Płońska</w:t>
      </w:r>
      <w:proofErr w:type="spellEnd"/>
      <w:r>
        <w:t xml:space="preserve"> po podziękowaniu za informację, zwróciła uwagę na potrzebę szerszego rozpropagowania pełnionych przez Zarząd Rady Seniorów, dyżurów, w prasie lokalnej aby ułatwić seniorom zgłaszanie do Rady swoich problemów, którym w miarę możliwości będzie pomagać między innymi poprzez interwencję u odpowiednich władz. Ponadto chętnie widziane są osoby z inicjatywą i chęcią współpracy na rzecz seniorów.</w:t>
      </w:r>
    </w:p>
    <w:p w:rsidR="000D5D3A" w:rsidRDefault="000D5D3A" w:rsidP="000D5D3A">
      <w:pPr>
        <w:pStyle w:val="NormalnyWeb"/>
      </w:pPr>
      <w:r>
        <w:t xml:space="preserve">Następnie p. Płońska poinformowała, że nie udało się załatwić sprawy przywrócenia możliwości wjazdu samochodem na Cmentarz Centralny dla seniorów niesprawnych ruchowo ze względu na sprzeciw kierownictwa Cmentarza. P. </w:t>
      </w:r>
      <w:proofErr w:type="spellStart"/>
      <w:r>
        <w:t>Gillner</w:t>
      </w:r>
      <w:proofErr w:type="spellEnd"/>
      <w:r>
        <w:t xml:space="preserve"> zasugerował, aby zwrócić się z tym problemem do Wiceprezydenta Miasta Gliwice p. Wieczorka, któremu podlegają obiekty należące do MZUK (między innymi również cmentarze). Pomimo negatywnego stosunku do tej sprawy p. Kołodzieja p. Płońska zadeklarowała, że w imieniu Rady Seniorów nawiąże kontakt z Wiceprezydentem Wieczorkiem poprzez Jego sekretariat i będzie dążyć do umówienia spotkania dla pozytywnego załatwienia odnośnej sprawy.</w:t>
      </w:r>
    </w:p>
    <w:p w:rsidR="000D5D3A" w:rsidRDefault="000D5D3A" w:rsidP="000D5D3A">
      <w:pPr>
        <w:pStyle w:val="NormalnyWeb"/>
      </w:pPr>
      <w:r>
        <w:lastRenderedPageBreak/>
        <w:t>Ad 8. W sprawach organizacyjnych ustalono, że kolejne zebranie Rady Seniorów odbędzie się w dniu 29.02.2012r. w COK Perełka.</w:t>
      </w:r>
    </w:p>
    <w:p w:rsidR="000D5D3A" w:rsidRDefault="000D5D3A" w:rsidP="000D5D3A">
      <w:pPr>
        <w:pStyle w:val="NormalnyWeb"/>
      </w:pPr>
      <w:r>
        <w:t>Ad. 10 W części zebrania przewidzianej na wolne wnioski, nikt nie zabrał głosu.</w:t>
      </w:r>
    </w:p>
    <w:p w:rsidR="000D5D3A" w:rsidRDefault="000D5D3A" w:rsidP="000D5D3A">
      <w:pPr>
        <w:pStyle w:val="NormalnyWeb"/>
      </w:pPr>
      <w:r>
        <w:t>Na Tym zebranie zakończono.</w:t>
      </w:r>
    </w:p>
    <w:p w:rsidR="000D5D3A" w:rsidRDefault="000D5D3A" w:rsidP="000D5D3A">
      <w:pPr>
        <w:pStyle w:val="NormalnyWeb"/>
      </w:pPr>
      <w:r>
        <w:t>Przewodnicząca Rady Seniorów.</w:t>
      </w:r>
    </w:p>
    <w:p w:rsidR="000D5D3A" w:rsidRDefault="000D5D3A" w:rsidP="000D5D3A">
      <w:pPr>
        <w:pStyle w:val="NormalnyWeb"/>
      </w:pPr>
      <w:r>
        <w:t xml:space="preserve">Krystyna </w:t>
      </w:r>
      <w:proofErr w:type="spellStart"/>
      <w:r>
        <w:t>Jurczewska</w:t>
      </w:r>
      <w:proofErr w:type="spellEnd"/>
      <w:r>
        <w:t xml:space="preserve"> – Płońska.</w:t>
      </w:r>
    </w:p>
    <w:p w:rsidR="000D5D3A" w:rsidRDefault="000D5D3A" w:rsidP="000D5D3A">
      <w:pPr>
        <w:pStyle w:val="NormalnyWeb"/>
      </w:pPr>
      <w:r>
        <w:t>Załączniki:</w:t>
      </w:r>
    </w:p>
    <w:p w:rsidR="000D5D3A" w:rsidRDefault="000D5D3A" w:rsidP="000D5D3A">
      <w:pPr>
        <w:pStyle w:val="NormalnyWeb"/>
      </w:pPr>
      <w:r>
        <w:t>1        Lista obecności.</w:t>
      </w:r>
    </w:p>
    <w:p w:rsidR="000D5D3A" w:rsidRDefault="000D5D3A" w:rsidP="000D5D3A">
      <w:pPr>
        <w:pStyle w:val="NormalnyWeb"/>
      </w:pPr>
      <w:r>
        <w:t>2        Tekst Uchwały Rady Miejskiej w Gliwicach w sprawie: określenia trybu powołania członków oraz organizacji i trybu działania Miejskiej Rady Działalności Pożytku Publicznego.</w:t>
      </w:r>
    </w:p>
    <w:p w:rsidR="000D5D3A" w:rsidRDefault="000D5D3A" w:rsidP="000D5D3A">
      <w:pPr>
        <w:pStyle w:val="NormalnyWeb"/>
      </w:pPr>
      <w:r>
        <w:t>3        Tekst Uchwały Rady Miejskiej w Gliwicach w sprawie: Programu współpracy z organizacjami pozarządowymi na 2012rok.</w:t>
      </w:r>
    </w:p>
    <w:p w:rsidR="000D5D3A" w:rsidRDefault="000D5D3A" w:rsidP="000D5D3A">
      <w:pPr>
        <w:pStyle w:val="NormalnyWeb"/>
      </w:pPr>
      <w:r>
        <w:t>4        Sprawozdanie z działalności Rady i Zarządu Rady Seniorów Miasta Gliwice za okres od 7.10.2010r do 23.11.2011r.</w:t>
      </w:r>
    </w:p>
    <w:p w:rsidR="000D5D3A" w:rsidRDefault="000D5D3A" w:rsidP="000D5D3A">
      <w:pPr>
        <w:pStyle w:val="NormalnyWeb"/>
      </w:pPr>
      <w:r>
        <w:t>5        Uwagi do Projektu Uchwały Rady Miejskiej w Gliwicach w sprawie: określenia trybu powołania członków oraz organizacji i trybu działania Miejskiej Rady Działalności Pożytku Publicznego – zgłoszone przez p. Czesława Dudka.</w:t>
      </w:r>
    </w:p>
    <w:p w:rsidR="001A3C9E" w:rsidRDefault="001A3C9E"/>
    <w:sectPr w:rsidR="001A3C9E" w:rsidSect="001A3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5D3A"/>
    <w:rsid w:val="000D5D3A"/>
    <w:rsid w:val="001A3C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3C9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5D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D5D3A"/>
    <w:rPr>
      <w:b/>
      <w:bCs/>
    </w:rPr>
  </w:style>
</w:styles>
</file>

<file path=word/webSettings.xml><?xml version="1.0" encoding="utf-8"?>
<w:webSettings xmlns:r="http://schemas.openxmlformats.org/officeDocument/2006/relationships" xmlns:w="http://schemas.openxmlformats.org/wordprocessingml/2006/main">
  <w:divs>
    <w:div w:id="719674968">
      <w:bodyDiv w:val="1"/>
      <w:marLeft w:val="0"/>
      <w:marRight w:val="0"/>
      <w:marTop w:val="0"/>
      <w:marBottom w:val="0"/>
      <w:divBdr>
        <w:top w:val="none" w:sz="0" w:space="0" w:color="auto"/>
        <w:left w:val="none" w:sz="0" w:space="0" w:color="auto"/>
        <w:bottom w:val="none" w:sz="0" w:space="0" w:color="auto"/>
        <w:right w:val="none" w:sz="0" w:space="0" w:color="auto"/>
      </w:divBdr>
      <w:divsChild>
        <w:div w:id="26735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2354</Words>
  <Characters>14130</Characters>
  <Application>Microsoft Office Word</Application>
  <DocSecurity>0</DocSecurity>
  <Lines>117</Lines>
  <Paragraphs>32</Paragraphs>
  <ScaleCrop>false</ScaleCrop>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2017-01-19T11:34:00Z</dcterms:created>
  <dcterms:modified xsi:type="dcterms:W3CDTF">2017-01-19T11:34:00Z</dcterms:modified>
</cp:coreProperties>
</file>