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D348" w14:textId="41C4003D" w:rsidR="00567A3B" w:rsidRPr="00F23D3B" w:rsidRDefault="00D828E2" w:rsidP="00D828E2">
      <w:pPr>
        <w:ind w:left="-5"/>
        <w:jc w:val="right"/>
        <w:rPr>
          <w:rFonts w:cstheme="minorHAnsi"/>
          <w:bCs/>
          <w:color w:val="000000" w:themeColor="text1"/>
          <w:sz w:val="20"/>
          <w:szCs w:val="20"/>
        </w:rPr>
      </w:pPr>
      <w:r w:rsidRPr="00F23D3B">
        <w:rPr>
          <w:rFonts w:cstheme="minorHAnsi"/>
          <w:bCs/>
          <w:color w:val="000000" w:themeColor="text1"/>
          <w:sz w:val="20"/>
          <w:szCs w:val="20"/>
        </w:rPr>
        <w:t xml:space="preserve">Załącznik </w:t>
      </w:r>
      <w:r w:rsidRPr="00F23D3B">
        <w:rPr>
          <w:rFonts w:cstheme="minorHAnsi"/>
          <w:bCs/>
          <w:color w:val="000000" w:themeColor="text1"/>
          <w:sz w:val="20"/>
          <w:szCs w:val="20"/>
        </w:rPr>
        <w:br/>
        <w:t>do zarządzenia nr</w:t>
      </w:r>
      <w:r w:rsidR="00BB467B">
        <w:rPr>
          <w:rFonts w:cstheme="minorHAnsi"/>
          <w:bCs/>
          <w:color w:val="000000" w:themeColor="text1"/>
          <w:sz w:val="20"/>
          <w:szCs w:val="20"/>
        </w:rPr>
        <w:t xml:space="preserve"> 13/2025 </w:t>
      </w:r>
      <w:r w:rsidRPr="00F23D3B">
        <w:rPr>
          <w:rFonts w:cstheme="minorHAnsi"/>
          <w:bCs/>
          <w:color w:val="000000" w:themeColor="text1"/>
          <w:sz w:val="20"/>
          <w:szCs w:val="20"/>
        </w:rPr>
        <w:t xml:space="preserve">dyrektora Centrum </w:t>
      </w:r>
      <w:r w:rsidRPr="00F23D3B">
        <w:rPr>
          <w:rFonts w:cstheme="minorHAnsi"/>
          <w:bCs/>
          <w:color w:val="000000" w:themeColor="text1"/>
          <w:sz w:val="20"/>
          <w:szCs w:val="20"/>
        </w:rPr>
        <w:br/>
        <w:t xml:space="preserve">z dnia </w:t>
      </w:r>
      <w:r w:rsidR="00BB467B">
        <w:rPr>
          <w:rFonts w:cstheme="minorHAnsi"/>
          <w:bCs/>
          <w:color w:val="000000" w:themeColor="text1"/>
          <w:sz w:val="20"/>
          <w:szCs w:val="20"/>
        </w:rPr>
        <w:t>24 listopada 2025</w:t>
      </w:r>
      <w:r w:rsidRPr="00F23D3B">
        <w:rPr>
          <w:rFonts w:cstheme="minorHAnsi"/>
          <w:bCs/>
          <w:color w:val="000000" w:themeColor="text1"/>
          <w:sz w:val="20"/>
          <w:szCs w:val="20"/>
        </w:rPr>
        <w:t xml:space="preserve"> r.</w:t>
      </w:r>
    </w:p>
    <w:p w14:paraId="4203E55D" w14:textId="77777777" w:rsidR="00B62F5D" w:rsidRDefault="00B62F5D" w:rsidP="008A523D">
      <w:pPr>
        <w:ind w:left="-5"/>
        <w:jc w:val="center"/>
        <w:rPr>
          <w:rFonts w:cstheme="minorHAnsi"/>
          <w:b/>
          <w:sz w:val="36"/>
          <w:szCs w:val="36"/>
        </w:rPr>
      </w:pPr>
    </w:p>
    <w:p w14:paraId="000344B6" w14:textId="77777777" w:rsidR="00B62F5D" w:rsidRDefault="00B62F5D" w:rsidP="008A523D">
      <w:pPr>
        <w:ind w:left="-5"/>
        <w:jc w:val="center"/>
        <w:rPr>
          <w:rFonts w:cstheme="minorHAnsi"/>
          <w:b/>
          <w:sz w:val="36"/>
          <w:szCs w:val="36"/>
        </w:rPr>
      </w:pPr>
    </w:p>
    <w:p w14:paraId="103DE811" w14:textId="77777777" w:rsidR="00B62F5D" w:rsidRDefault="00B62F5D" w:rsidP="008A523D">
      <w:pPr>
        <w:ind w:left="-5"/>
        <w:jc w:val="center"/>
        <w:rPr>
          <w:rFonts w:cstheme="minorHAnsi"/>
          <w:b/>
          <w:sz w:val="36"/>
          <w:szCs w:val="36"/>
        </w:rPr>
      </w:pPr>
    </w:p>
    <w:p w14:paraId="69CB5557" w14:textId="186FB34A" w:rsidR="008A523D" w:rsidRPr="00567A3B" w:rsidRDefault="008A523D" w:rsidP="008A523D">
      <w:pPr>
        <w:ind w:left="-5"/>
        <w:jc w:val="center"/>
        <w:rPr>
          <w:rFonts w:cstheme="minorHAnsi"/>
          <w:b/>
          <w:sz w:val="36"/>
          <w:szCs w:val="36"/>
        </w:rPr>
      </w:pPr>
      <w:r w:rsidRPr="00567A3B">
        <w:rPr>
          <w:rFonts w:cstheme="minorHAnsi"/>
          <w:b/>
          <w:sz w:val="36"/>
          <w:szCs w:val="36"/>
        </w:rPr>
        <w:t>REGULAMIN WSPÓŁPRACY</w:t>
      </w:r>
    </w:p>
    <w:p w14:paraId="3895CBCA" w14:textId="4B6B7F24" w:rsidR="0018666D" w:rsidRPr="00567A3B" w:rsidRDefault="008A523D" w:rsidP="0018666D">
      <w:pPr>
        <w:ind w:left="-5"/>
        <w:jc w:val="center"/>
        <w:rPr>
          <w:rFonts w:cstheme="minorHAnsi"/>
          <w:b/>
          <w:sz w:val="36"/>
          <w:szCs w:val="36"/>
        </w:rPr>
      </w:pPr>
      <w:r w:rsidRPr="00567A3B">
        <w:rPr>
          <w:rFonts w:cstheme="minorHAnsi"/>
          <w:b/>
          <w:sz w:val="36"/>
          <w:szCs w:val="36"/>
        </w:rPr>
        <w:t>Z</w:t>
      </w:r>
      <w:r w:rsidR="0018666D" w:rsidRPr="00567A3B">
        <w:rPr>
          <w:rFonts w:cstheme="minorHAnsi"/>
          <w:b/>
          <w:sz w:val="36"/>
          <w:szCs w:val="36"/>
        </w:rPr>
        <w:t xml:space="preserve"> </w:t>
      </w:r>
      <w:r w:rsidR="00404BBD">
        <w:rPr>
          <w:rFonts w:cstheme="minorHAnsi"/>
          <w:b/>
          <w:sz w:val="36"/>
          <w:szCs w:val="36"/>
        </w:rPr>
        <w:t xml:space="preserve">CENTRUM 3.0 - </w:t>
      </w:r>
      <w:r w:rsidR="0018666D" w:rsidRPr="00567A3B">
        <w:rPr>
          <w:rFonts w:cstheme="minorHAnsi"/>
          <w:b/>
          <w:sz w:val="36"/>
          <w:szCs w:val="36"/>
        </w:rPr>
        <w:t>GLIWICKI</w:t>
      </w:r>
      <w:r w:rsidRPr="00567A3B">
        <w:rPr>
          <w:rFonts w:cstheme="minorHAnsi"/>
          <w:b/>
          <w:sz w:val="36"/>
          <w:szCs w:val="36"/>
        </w:rPr>
        <w:t xml:space="preserve">M </w:t>
      </w:r>
      <w:r w:rsidR="00404BBD">
        <w:rPr>
          <w:rFonts w:cstheme="minorHAnsi"/>
          <w:b/>
          <w:sz w:val="36"/>
          <w:szCs w:val="36"/>
        </w:rPr>
        <w:t>OŚRODKIEM DZIAŁAŃ SPOŁECZNYCH</w:t>
      </w:r>
    </w:p>
    <w:p w14:paraId="1E4107EE" w14:textId="02167FFC" w:rsidR="005D034F" w:rsidRPr="00567A3B" w:rsidRDefault="005D034F" w:rsidP="0087149F">
      <w:pPr>
        <w:pStyle w:val="Styl1"/>
      </w:pPr>
    </w:p>
    <w:p w14:paraId="343898C0" w14:textId="69FA9E25" w:rsidR="00567A3B" w:rsidRPr="00567A3B" w:rsidRDefault="00567A3B" w:rsidP="0087149F">
      <w:pPr>
        <w:pStyle w:val="Styl1"/>
      </w:pPr>
      <w:r w:rsidRPr="00567A3B">
        <w:br/>
      </w:r>
    </w:p>
    <w:p w14:paraId="55C8F872" w14:textId="5F1E6238" w:rsidR="005D034F" w:rsidRPr="00254434" w:rsidRDefault="00567A3B" w:rsidP="0087149F">
      <w:pPr>
        <w:pStyle w:val="Styl1"/>
      </w:pPr>
      <w:r w:rsidRPr="00D20376">
        <w:br w:type="column"/>
      </w:r>
      <w:r w:rsidR="005D034F" w:rsidRPr="00254434">
        <w:lastRenderedPageBreak/>
        <w:t>DZIAŁ I – WPROWADZENI</w:t>
      </w:r>
      <w:r w:rsidRPr="00254434">
        <w:t>E</w:t>
      </w:r>
      <w:r w:rsidR="005D034F" w:rsidRPr="00254434">
        <w:t xml:space="preserve"> I OGÓLNE ZASADY  WSPÓŁPRACY</w:t>
      </w:r>
    </w:p>
    <w:p w14:paraId="448C5467" w14:textId="77777777" w:rsidR="00D20376" w:rsidRDefault="00D20376" w:rsidP="0087149F">
      <w:pPr>
        <w:pStyle w:val="Styl1"/>
      </w:pPr>
    </w:p>
    <w:p w14:paraId="40ECC78F" w14:textId="4632A458" w:rsidR="0039636A" w:rsidRDefault="00F00C26" w:rsidP="00F00C26">
      <w:pPr>
        <w:pStyle w:val="Styl1"/>
        <w:jc w:val="left"/>
      </w:pPr>
      <w:r>
        <w:t>SŁOWNIK:</w:t>
      </w:r>
    </w:p>
    <w:p w14:paraId="317D1C81" w14:textId="452AC99B" w:rsidR="00633338" w:rsidRPr="00D20376" w:rsidRDefault="005A7C0C" w:rsidP="00F00C26">
      <w:pPr>
        <w:pStyle w:val="Styl1"/>
        <w:jc w:val="left"/>
      </w:pPr>
      <w:r>
        <w:t xml:space="preserve">1. </w:t>
      </w:r>
      <w:r w:rsidR="00404BBD">
        <w:t>Centrum 3.0 – Gliwicki Ośrodek Działań Społecznych (</w:t>
      </w:r>
      <w:r w:rsidR="00D549DC">
        <w:t>dalej</w:t>
      </w:r>
      <w:r w:rsidR="001B5ABE">
        <w:t>:</w:t>
      </w:r>
      <w:r w:rsidR="00D549DC">
        <w:t xml:space="preserve"> </w:t>
      </w:r>
      <w:r w:rsidR="00404BBD">
        <w:t>Centrum)</w:t>
      </w:r>
    </w:p>
    <w:p w14:paraId="701C923F" w14:textId="4AF8EE86" w:rsidR="00633338" w:rsidRPr="00F00C26" w:rsidRDefault="00633338" w:rsidP="005A7C0C">
      <w:pPr>
        <w:pStyle w:val="Styl1"/>
        <w:jc w:val="both"/>
        <w:rPr>
          <w:b w:val="0"/>
        </w:rPr>
      </w:pPr>
      <w:r w:rsidRPr="00F00C26">
        <w:rPr>
          <w:b w:val="0"/>
        </w:rPr>
        <w:t>-</w:t>
      </w:r>
      <w:r w:rsidR="009767A4" w:rsidRPr="00F00C26">
        <w:rPr>
          <w:b w:val="0"/>
        </w:rPr>
        <w:t xml:space="preserve"> jednostka organizacyjna Miasta Gliwice</w:t>
      </w:r>
      <w:r w:rsidR="00D31F5C" w:rsidRPr="00F00C26">
        <w:rPr>
          <w:b w:val="0"/>
        </w:rPr>
        <w:t xml:space="preserve"> nieposiadając</w:t>
      </w:r>
      <w:r w:rsidR="00E3600D">
        <w:rPr>
          <w:b w:val="0"/>
        </w:rPr>
        <w:t>a</w:t>
      </w:r>
      <w:r w:rsidR="005A7C0C">
        <w:rPr>
          <w:b w:val="0"/>
        </w:rPr>
        <w:t xml:space="preserve"> osobowości prawnej, prowadząca d</w:t>
      </w:r>
      <w:r w:rsidR="00D31F5C" w:rsidRPr="00F00C26">
        <w:rPr>
          <w:b w:val="0"/>
        </w:rPr>
        <w:t>ziałalność na zasadach ustalonych dla jednostki budżetowej.</w:t>
      </w:r>
    </w:p>
    <w:p w14:paraId="6446F1FA" w14:textId="5CE4EC29" w:rsidR="0033383B" w:rsidRPr="00693C64" w:rsidRDefault="005A7C0C" w:rsidP="00F00C26">
      <w:pPr>
        <w:pStyle w:val="Styl1"/>
        <w:jc w:val="left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0C51F4" w:rsidRPr="00693C64">
        <w:rPr>
          <w:color w:val="000000" w:themeColor="text1"/>
        </w:rPr>
        <w:t>Beneficjent</w:t>
      </w:r>
      <w:r w:rsidR="0033383B" w:rsidRPr="00693C64">
        <w:rPr>
          <w:color w:val="000000" w:themeColor="text1"/>
        </w:rPr>
        <w:t xml:space="preserve"> </w:t>
      </w:r>
    </w:p>
    <w:p w14:paraId="386188FC" w14:textId="4367DEED" w:rsidR="00F102C5" w:rsidRPr="00693C64" w:rsidRDefault="0033383B" w:rsidP="002C795B">
      <w:pPr>
        <w:pStyle w:val="Styl1"/>
        <w:jc w:val="both"/>
        <w:rPr>
          <w:b w:val="0"/>
          <w:color w:val="000000" w:themeColor="text1"/>
        </w:rPr>
      </w:pPr>
      <w:r w:rsidRPr="00693C64">
        <w:rPr>
          <w:b w:val="0"/>
          <w:color w:val="000000" w:themeColor="text1"/>
        </w:rPr>
        <w:t>- podmio</w:t>
      </w:r>
      <w:r w:rsidR="00F102C5" w:rsidRPr="00693C64">
        <w:rPr>
          <w:b w:val="0"/>
          <w:color w:val="000000" w:themeColor="text1"/>
        </w:rPr>
        <w:t xml:space="preserve">t korzystający ze wsparcia </w:t>
      </w:r>
      <w:r w:rsidR="00404BBD">
        <w:rPr>
          <w:b w:val="0"/>
          <w:color w:val="000000" w:themeColor="text1"/>
        </w:rPr>
        <w:t>Centrum</w:t>
      </w:r>
      <w:r w:rsidR="00F102C5" w:rsidRPr="00693C64">
        <w:rPr>
          <w:b w:val="0"/>
          <w:color w:val="000000" w:themeColor="text1"/>
        </w:rPr>
        <w:t xml:space="preserve"> i działający w obszarze pożytku publicznego na rzecz mieszkańców Gliwic </w:t>
      </w:r>
      <w:r w:rsidR="00B47C6C">
        <w:rPr>
          <w:b w:val="0"/>
          <w:color w:val="000000" w:themeColor="text1"/>
        </w:rPr>
        <w:t>i/lub</w:t>
      </w:r>
      <w:r w:rsidR="002C795B">
        <w:rPr>
          <w:b w:val="0"/>
          <w:color w:val="000000" w:themeColor="text1"/>
        </w:rPr>
        <w:t xml:space="preserve"> działający na terenie miasta</w:t>
      </w:r>
      <w:r w:rsidR="00476715">
        <w:rPr>
          <w:b w:val="0"/>
          <w:color w:val="000000" w:themeColor="text1"/>
        </w:rPr>
        <w:t xml:space="preserve"> Gliwice</w:t>
      </w:r>
      <w:r w:rsidR="002C795B">
        <w:rPr>
          <w:b w:val="0"/>
          <w:color w:val="000000" w:themeColor="text1"/>
        </w:rPr>
        <w:t>.</w:t>
      </w:r>
    </w:p>
    <w:p w14:paraId="4F77BB7E" w14:textId="054E5651" w:rsidR="0039636A" w:rsidRPr="00693C64" w:rsidRDefault="0033383B" w:rsidP="002C795B">
      <w:pPr>
        <w:pStyle w:val="Styl1"/>
        <w:jc w:val="both"/>
        <w:rPr>
          <w:b w:val="0"/>
          <w:color w:val="000000" w:themeColor="text1"/>
        </w:rPr>
      </w:pPr>
      <w:r w:rsidRPr="00693C64">
        <w:rPr>
          <w:b w:val="0"/>
          <w:color w:val="000000" w:themeColor="text1"/>
        </w:rPr>
        <w:t>Beneficjentami są:</w:t>
      </w:r>
      <w:r w:rsidR="00050C51" w:rsidRPr="00693C64">
        <w:rPr>
          <w:b w:val="0"/>
          <w:color w:val="000000" w:themeColor="text1"/>
        </w:rPr>
        <w:t xml:space="preserve"> </w:t>
      </w:r>
    </w:p>
    <w:p w14:paraId="48D82455" w14:textId="77777777" w:rsidR="0033383B" w:rsidRPr="001C54D0" w:rsidRDefault="005833D4">
      <w:pPr>
        <w:pStyle w:val="Akapitzlist"/>
        <w:numPr>
          <w:ilvl w:val="0"/>
          <w:numId w:val="19"/>
        </w:numPr>
        <w:rPr>
          <w:color w:val="000000" w:themeColor="text1"/>
        </w:rPr>
      </w:pPr>
      <w:r w:rsidRPr="00693C64">
        <w:rPr>
          <w:color w:val="000000" w:themeColor="text1"/>
        </w:rPr>
        <w:t>organizacje</w:t>
      </w:r>
      <w:r w:rsidR="009E3362" w:rsidRPr="00693C64">
        <w:rPr>
          <w:color w:val="000000" w:themeColor="text1"/>
        </w:rPr>
        <w:t xml:space="preserve"> pozarządow</w:t>
      </w:r>
      <w:r w:rsidR="0033383B" w:rsidRPr="00693C64">
        <w:rPr>
          <w:color w:val="000000" w:themeColor="text1"/>
        </w:rPr>
        <w:t>e,</w:t>
      </w:r>
    </w:p>
    <w:p w14:paraId="67B2B099" w14:textId="77777777" w:rsidR="0033383B" w:rsidRPr="001C54D0" w:rsidRDefault="005833D4">
      <w:pPr>
        <w:pStyle w:val="Akapitzlist"/>
        <w:numPr>
          <w:ilvl w:val="0"/>
          <w:numId w:val="19"/>
        </w:numPr>
        <w:rPr>
          <w:color w:val="000000" w:themeColor="text1"/>
        </w:rPr>
      </w:pPr>
      <w:r w:rsidRPr="00693C64">
        <w:rPr>
          <w:color w:val="000000" w:themeColor="text1"/>
        </w:rPr>
        <w:t>podmioty</w:t>
      </w:r>
      <w:r w:rsidR="009E3362" w:rsidRPr="00693C64">
        <w:rPr>
          <w:color w:val="000000" w:themeColor="text1"/>
        </w:rPr>
        <w:t>, o których mowa w art. 3 ust. 3 ustawy z 24 kwietnia 2003 r. o działalności pożytku p</w:t>
      </w:r>
      <w:r w:rsidR="0033383B" w:rsidRPr="00693C64">
        <w:rPr>
          <w:color w:val="000000" w:themeColor="text1"/>
        </w:rPr>
        <w:t>ublicznego i o wolontariacie,</w:t>
      </w:r>
    </w:p>
    <w:p w14:paraId="2294D18D" w14:textId="0793C7C9" w:rsidR="009E3362" w:rsidRPr="001C54D0" w:rsidRDefault="009E3362">
      <w:pPr>
        <w:pStyle w:val="Akapitzlist"/>
        <w:numPr>
          <w:ilvl w:val="0"/>
          <w:numId w:val="19"/>
        </w:numPr>
        <w:rPr>
          <w:color w:val="000000" w:themeColor="text1"/>
        </w:rPr>
      </w:pPr>
      <w:r w:rsidRPr="00693C64">
        <w:rPr>
          <w:color w:val="000000" w:themeColor="text1"/>
        </w:rPr>
        <w:t>przedsiębiorstw</w:t>
      </w:r>
      <w:r w:rsidR="005833D4" w:rsidRPr="00693C64">
        <w:rPr>
          <w:color w:val="000000" w:themeColor="text1"/>
        </w:rPr>
        <w:t>a</w:t>
      </w:r>
      <w:r w:rsidRPr="00693C64">
        <w:rPr>
          <w:color w:val="000000" w:themeColor="text1"/>
        </w:rPr>
        <w:t xml:space="preserve"> społeczn</w:t>
      </w:r>
      <w:r w:rsidR="005833D4" w:rsidRPr="00693C64">
        <w:rPr>
          <w:color w:val="000000" w:themeColor="text1"/>
        </w:rPr>
        <w:t xml:space="preserve">e </w:t>
      </w:r>
      <w:r w:rsidRPr="00693C64">
        <w:rPr>
          <w:color w:val="000000" w:themeColor="text1"/>
        </w:rPr>
        <w:t>i inn</w:t>
      </w:r>
      <w:r w:rsidR="005833D4" w:rsidRPr="00693C64">
        <w:rPr>
          <w:color w:val="000000" w:themeColor="text1"/>
        </w:rPr>
        <w:t>e</w:t>
      </w:r>
      <w:r w:rsidRPr="00693C64">
        <w:rPr>
          <w:color w:val="000000" w:themeColor="text1"/>
        </w:rPr>
        <w:t xml:space="preserve"> podmiot</w:t>
      </w:r>
      <w:r w:rsidR="005833D4" w:rsidRPr="00693C64">
        <w:rPr>
          <w:color w:val="000000" w:themeColor="text1"/>
        </w:rPr>
        <w:t>y</w:t>
      </w:r>
      <w:r w:rsidRPr="00693C64">
        <w:rPr>
          <w:color w:val="000000" w:themeColor="text1"/>
        </w:rPr>
        <w:t xml:space="preserve"> ekonomi</w:t>
      </w:r>
      <w:r w:rsidR="009565F7" w:rsidRPr="00693C64">
        <w:rPr>
          <w:color w:val="000000" w:themeColor="text1"/>
        </w:rPr>
        <w:t>i społecznej nie ujęt</w:t>
      </w:r>
      <w:r w:rsidR="00D549DC">
        <w:rPr>
          <w:color w:val="000000" w:themeColor="text1"/>
        </w:rPr>
        <w:t>e</w:t>
      </w:r>
      <w:r w:rsidR="009565F7" w:rsidRPr="00693C64">
        <w:rPr>
          <w:color w:val="000000" w:themeColor="text1"/>
        </w:rPr>
        <w:t xml:space="preserve"> wyżej,</w:t>
      </w:r>
    </w:p>
    <w:p w14:paraId="54801078" w14:textId="3614BFFF" w:rsidR="005F3E45" w:rsidRPr="001C54D0" w:rsidRDefault="005F3E45" w:rsidP="00B62F5D">
      <w:pPr>
        <w:pStyle w:val="Akapitzlist"/>
        <w:numPr>
          <w:ilvl w:val="0"/>
          <w:numId w:val="19"/>
        </w:numPr>
        <w:jc w:val="both"/>
        <w:rPr>
          <w:color w:val="000000" w:themeColor="text1"/>
        </w:rPr>
      </w:pPr>
      <w:r w:rsidRPr="00693C64">
        <w:rPr>
          <w:color w:val="000000" w:themeColor="text1"/>
        </w:rPr>
        <w:t>społecznicy</w:t>
      </w:r>
      <w:r w:rsidR="007B3522">
        <w:rPr>
          <w:color w:val="000000" w:themeColor="text1"/>
        </w:rPr>
        <w:t xml:space="preserve"> </w:t>
      </w:r>
      <w:r w:rsidR="000616F6" w:rsidRPr="001C54D0">
        <w:rPr>
          <w:color w:val="000000" w:themeColor="text1"/>
        </w:rPr>
        <w:t xml:space="preserve">(grupy nieformalne oraz osoby fizyczne) oraz grupy założycielskie </w:t>
      </w:r>
      <w:r w:rsidRPr="00693C64">
        <w:rPr>
          <w:color w:val="000000" w:themeColor="text1"/>
        </w:rPr>
        <w:t>działając</w:t>
      </w:r>
      <w:r w:rsidR="000616F6">
        <w:rPr>
          <w:color w:val="000000" w:themeColor="text1"/>
        </w:rPr>
        <w:t>e</w:t>
      </w:r>
      <w:r w:rsidRPr="00693C64">
        <w:rPr>
          <w:color w:val="000000" w:themeColor="text1"/>
        </w:rPr>
        <w:t xml:space="preserve"> </w:t>
      </w:r>
      <w:r w:rsidR="003B589A">
        <w:rPr>
          <w:color w:val="000000" w:themeColor="text1"/>
        </w:rPr>
        <w:br/>
      </w:r>
      <w:r w:rsidRPr="00693C64">
        <w:rPr>
          <w:color w:val="000000" w:themeColor="text1"/>
        </w:rPr>
        <w:t xml:space="preserve">w obszarze pożytku publicznego, w tym mieszkańcy podejmujący działania na rzecz miasta </w:t>
      </w:r>
      <w:r w:rsidR="00476715" w:rsidRPr="001C54D0">
        <w:rPr>
          <w:color w:val="000000" w:themeColor="text1"/>
        </w:rPr>
        <w:t xml:space="preserve">Gliwice </w:t>
      </w:r>
      <w:r w:rsidRPr="00693C64">
        <w:rPr>
          <w:color w:val="000000" w:themeColor="text1"/>
        </w:rPr>
        <w:t>w formule budżetu obywatelskiego i</w:t>
      </w:r>
      <w:r w:rsidR="002C795B">
        <w:rPr>
          <w:color w:val="000000" w:themeColor="text1"/>
        </w:rPr>
        <w:t> </w:t>
      </w:r>
      <w:r w:rsidRPr="00693C64">
        <w:rPr>
          <w:color w:val="000000" w:themeColor="text1"/>
        </w:rPr>
        <w:t>inicjatyw lokalnych,</w:t>
      </w:r>
    </w:p>
    <w:p w14:paraId="1E3ED48B" w14:textId="77777777" w:rsidR="0033383B" w:rsidRPr="001C54D0" w:rsidRDefault="00EC51AC">
      <w:pPr>
        <w:pStyle w:val="Akapitzlist"/>
        <w:numPr>
          <w:ilvl w:val="0"/>
          <w:numId w:val="19"/>
        </w:numPr>
        <w:rPr>
          <w:color w:val="000000" w:themeColor="text1"/>
        </w:rPr>
      </w:pPr>
      <w:r w:rsidRPr="00693C64">
        <w:rPr>
          <w:color w:val="000000" w:themeColor="text1"/>
        </w:rPr>
        <w:t>wolontariusz</w:t>
      </w:r>
      <w:r w:rsidR="00CC5133" w:rsidRPr="00693C64">
        <w:rPr>
          <w:color w:val="000000" w:themeColor="text1"/>
        </w:rPr>
        <w:t>e</w:t>
      </w:r>
      <w:r w:rsidR="0033383B" w:rsidRPr="00693C64">
        <w:rPr>
          <w:color w:val="000000" w:themeColor="text1"/>
        </w:rPr>
        <w:t>,</w:t>
      </w:r>
    </w:p>
    <w:p w14:paraId="6892A2B5" w14:textId="2FEEE30C" w:rsidR="0033383B" w:rsidRPr="001C54D0" w:rsidRDefault="00EC51AC">
      <w:pPr>
        <w:pStyle w:val="Akapitzlist"/>
        <w:numPr>
          <w:ilvl w:val="0"/>
          <w:numId w:val="19"/>
        </w:numPr>
        <w:rPr>
          <w:color w:val="000000" w:themeColor="text1"/>
        </w:rPr>
      </w:pPr>
      <w:r w:rsidRPr="00693C64">
        <w:rPr>
          <w:color w:val="000000" w:themeColor="text1"/>
        </w:rPr>
        <w:t>człon</w:t>
      </w:r>
      <w:r w:rsidR="008E2548" w:rsidRPr="00693C64">
        <w:rPr>
          <w:color w:val="000000" w:themeColor="text1"/>
        </w:rPr>
        <w:t>kowie</w:t>
      </w:r>
      <w:r w:rsidR="006915E4">
        <w:rPr>
          <w:color w:val="000000" w:themeColor="text1"/>
        </w:rPr>
        <w:t xml:space="preserve"> Rad D</w:t>
      </w:r>
      <w:r w:rsidRPr="00693C64">
        <w:rPr>
          <w:color w:val="000000" w:themeColor="text1"/>
        </w:rPr>
        <w:t>zielnicy,</w:t>
      </w:r>
    </w:p>
    <w:p w14:paraId="0E3801C0" w14:textId="10CE4B4F" w:rsidR="00CC5133" w:rsidRPr="00693C64" w:rsidRDefault="0033383B">
      <w:pPr>
        <w:pStyle w:val="Akapitzlist"/>
        <w:numPr>
          <w:ilvl w:val="0"/>
          <w:numId w:val="19"/>
        </w:numPr>
        <w:rPr>
          <w:b/>
          <w:color w:val="000000" w:themeColor="text1"/>
        </w:rPr>
      </w:pPr>
      <w:r w:rsidRPr="00693C64">
        <w:rPr>
          <w:color w:val="000000" w:themeColor="text1"/>
        </w:rPr>
        <w:t>seniorzy.</w:t>
      </w:r>
    </w:p>
    <w:p w14:paraId="073FE34E" w14:textId="425A7FE0" w:rsidR="00A34666" w:rsidRPr="00476715" w:rsidRDefault="00A34666" w:rsidP="00476715">
      <w:pPr>
        <w:jc w:val="center"/>
        <w:rPr>
          <w:b/>
          <w:bCs/>
        </w:rPr>
      </w:pPr>
      <w:r w:rsidRPr="00476715">
        <w:rPr>
          <w:b/>
          <w:bCs/>
        </w:rPr>
        <w:t>§1</w:t>
      </w:r>
    </w:p>
    <w:p w14:paraId="65B7CE69" w14:textId="507A1C31" w:rsidR="0018666D" w:rsidRDefault="005D034F" w:rsidP="00A34666">
      <w:pPr>
        <w:ind w:left="-5"/>
        <w:jc w:val="center"/>
        <w:rPr>
          <w:rFonts w:cstheme="minorHAnsi"/>
          <w:b/>
        </w:rPr>
      </w:pPr>
      <w:r>
        <w:rPr>
          <w:rFonts w:cstheme="minorHAnsi"/>
          <w:b/>
        </w:rPr>
        <w:t>INFORMACJE OGÓLNE</w:t>
      </w:r>
    </w:p>
    <w:p w14:paraId="1F2EBE76" w14:textId="715216E0" w:rsidR="002A0445" w:rsidRPr="002A0445" w:rsidRDefault="00404BBD">
      <w:pPr>
        <w:pStyle w:val="Akapitzlist"/>
        <w:numPr>
          <w:ilvl w:val="0"/>
          <w:numId w:val="26"/>
        </w:numPr>
        <w:jc w:val="both"/>
      </w:pPr>
      <w:r w:rsidRPr="002A0445">
        <w:t xml:space="preserve">Centrum </w:t>
      </w:r>
      <w:r w:rsidR="008A523D" w:rsidRPr="002A0445">
        <w:t xml:space="preserve">wspiera nieodpłatnie </w:t>
      </w:r>
      <w:r w:rsidR="00334F3C" w:rsidRPr="002A0445">
        <w:t xml:space="preserve">Beneficjentów w zakresie działalności prowadzonej w </w:t>
      </w:r>
      <w:r w:rsidR="000616F6" w:rsidRPr="002A0445">
        <w:rPr>
          <w:color w:val="000000" w:themeColor="text1"/>
        </w:rPr>
        <w:t>obszarze</w:t>
      </w:r>
      <w:r w:rsidR="00334F3C" w:rsidRPr="002A0445">
        <w:t xml:space="preserve"> pożytku publicznego.</w:t>
      </w:r>
      <w:r w:rsidR="002A0445" w:rsidRPr="002A0445">
        <w:t xml:space="preserve"> </w:t>
      </w:r>
    </w:p>
    <w:p w14:paraId="0DD43F2A" w14:textId="74BCFD01" w:rsidR="002A0445" w:rsidRPr="00313916" w:rsidRDefault="002A0445">
      <w:pPr>
        <w:pStyle w:val="Akapitzlist"/>
        <w:numPr>
          <w:ilvl w:val="0"/>
          <w:numId w:val="26"/>
        </w:numPr>
        <w:jc w:val="both"/>
      </w:pPr>
      <w:r w:rsidRPr="00313916">
        <w:t xml:space="preserve">Beneficjenci </w:t>
      </w:r>
      <w:r w:rsidRPr="00313916">
        <w:rPr>
          <w:rFonts w:cstheme="minorHAnsi"/>
        </w:rPr>
        <w:t xml:space="preserve">wymienieni w Słowniku </w:t>
      </w:r>
      <w:r w:rsidR="00B0184A" w:rsidRPr="00313916">
        <w:rPr>
          <w:rFonts w:cstheme="minorHAnsi"/>
        </w:rPr>
        <w:t>ust</w:t>
      </w:r>
      <w:r w:rsidRPr="00313916">
        <w:rPr>
          <w:rFonts w:cstheme="minorHAnsi"/>
        </w:rPr>
        <w:t>. 2 w pkt. a-c</w:t>
      </w:r>
      <w:r w:rsidRPr="00313916">
        <w:t xml:space="preserve"> chcąc współpracować z Centrum zawierają Porozumienie o współpracy stanowiące załącznik nr 1 do niniejszego Regulaminu.</w:t>
      </w:r>
    </w:p>
    <w:p w14:paraId="74AC4E6A" w14:textId="4C866702" w:rsidR="002A0445" w:rsidRPr="00313916" w:rsidRDefault="002A0445">
      <w:pPr>
        <w:pStyle w:val="Akapitzlist"/>
        <w:numPr>
          <w:ilvl w:val="0"/>
          <w:numId w:val="26"/>
        </w:numPr>
        <w:jc w:val="both"/>
      </w:pPr>
      <w:r w:rsidRPr="00313916">
        <w:t xml:space="preserve">Beneficjent </w:t>
      </w:r>
      <w:r w:rsidRPr="00313916">
        <w:rPr>
          <w:rFonts w:cstheme="minorHAnsi"/>
        </w:rPr>
        <w:t xml:space="preserve">wymieniony w Słowniku </w:t>
      </w:r>
      <w:r w:rsidR="00B0184A" w:rsidRPr="00313916">
        <w:rPr>
          <w:rFonts w:cstheme="minorHAnsi"/>
        </w:rPr>
        <w:t>ust</w:t>
      </w:r>
      <w:r w:rsidRPr="00313916">
        <w:rPr>
          <w:rFonts w:cstheme="minorHAnsi"/>
        </w:rPr>
        <w:t>. 2 w pkt. d</w:t>
      </w:r>
      <w:r w:rsidRPr="00313916">
        <w:t xml:space="preserve"> chcąc współpracować z Centrum zawiera Porozumienie o współpracy stanowiące załącznik nr 2 do niniejszego Regulaminu.</w:t>
      </w:r>
      <w:r w:rsidRPr="00313916">
        <w:rPr>
          <w:rFonts w:cstheme="minorHAnsi"/>
        </w:rPr>
        <w:t xml:space="preserve">  </w:t>
      </w:r>
    </w:p>
    <w:p w14:paraId="3EB088F6" w14:textId="0816FB1D" w:rsidR="00B50EFE" w:rsidRPr="002A0445" w:rsidRDefault="00FE62CF">
      <w:pPr>
        <w:pStyle w:val="Akapitzlist"/>
        <w:numPr>
          <w:ilvl w:val="0"/>
          <w:numId w:val="26"/>
        </w:numPr>
        <w:jc w:val="both"/>
      </w:pPr>
      <w:r w:rsidRPr="002A0445">
        <w:rPr>
          <w:rFonts w:cstheme="minorHAnsi"/>
        </w:rPr>
        <w:t xml:space="preserve">Cele i zadania </w:t>
      </w:r>
      <w:r w:rsidR="00404BBD" w:rsidRPr="002A0445">
        <w:rPr>
          <w:rFonts w:cstheme="minorHAnsi"/>
        </w:rPr>
        <w:t>Centrum</w:t>
      </w:r>
      <w:r w:rsidRPr="002A0445">
        <w:rPr>
          <w:rFonts w:cstheme="minorHAnsi"/>
        </w:rPr>
        <w:t xml:space="preserve"> są zawarte w </w:t>
      </w:r>
      <w:r w:rsidR="00D549DC" w:rsidRPr="002A0445">
        <w:rPr>
          <w:rFonts w:cstheme="minorHAnsi"/>
        </w:rPr>
        <w:t>S</w:t>
      </w:r>
      <w:r w:rsidRPr="002A0445">
        <w:rPr>
          <w:rFonts w:cstheme="minorHAnsi"/>
        </w:rPr>
        <w:t>tatucie</w:t>
      </w:r>
      <w:r w:rsidR="007A643D" w:rsidRPr="002A0445">
        <w:rPr>
          <w:rFonts w:cstheme="minorHAnsi"/>
        </w:rPr>
        <w:t xml:space="preserve"> </w:t>
      </w:r>
      <w:r w:rsidR="007A643D" w:rsidRPr="002A0445">
        <w:rPr>
          <w:rFonts w:cstheme="minorHAnsi"/>
          <w:color w:val="000000" w:themeColor="text1"/>
        </w:rPr>
        <w:t>Centrum</w:t>
      </w:r>
      <w:r w:rsidR="005F0B0F" w:rsidRPr="002A0445">
        <w:rPr>
          <w:rFonts w:cstheme="minorHAnsi"/>
          <w:color w:val="000000" w:themeColor="text1"/>
        </w:rPr>
        <w:t>.</w:t>
      </w:r>
    </w:p>
    <w:p w14:paraId="1575FFEF" w14:textId="7D303D67" w:rsidR="000D30C3" w:rsidRPr="00476715" w:rsidRDefault="000D30C3" w:rsidP="00476715">
      <w:pPr>
        <w:jc w:val="center"/>
        <w:rPr>
          <w:b/>
          <w:bCs/>
        </w:rPr>
      </w:pPr>
      <w:r w:rsidRPr="00476715">
        <w:rPr>
          <w:b/>
          <w:bCs/>
        </w:rPr>
        <w:t>§</w:t>
      </w:r>
      <w:r w:rsidR="00A34666" w:rsidRPr="00476715">
        <w:rPr>
          <w:b/>
          <w:bCs/>
        </w:rPr>
        <w:t>2</w:t>
      </w:r>
    </w:p>
    <w:p w14:paraId="2AB66FEB" w14:textId="07CF804E" w:rsidR="00A34666" w:rsidRDefault="005D034F" w:rsidP="0087149F">
      <w:pPr>
        <w:pStyle w:val="Styl1"/>
      </w:pPr>
      <w:r w:rsidRPr="002F6D5D">
        <w:t xml:space="preserve">DZIAŁALNOŚĆ </w:t>
      </w:r>
      <w:r w:rsidR="00404BBD">
        <w:t>CENTRUM</w:t>
      </w:r>
    </w:p>
    <w:p w14:paraId="6AE82773" w14:textId="14F4F1F7" w:rsidR="0036499C" w:rsidRPr="00384653" w:rsidRDefault="00404BBD" w:rsidP="006B7F94">
      <w:pPr>
        <w:pStyle w:val="Akapitzlist"/>
        <w:numPr>
          <w:ilvl w:val="0"/>
          <w:numId w:val="5"/>
        </w:numPr>
        <w:spacing w:before="120" w:after="120" w:line="80" w:lineRule="atLeast"/>
        <w:ind w:left="284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Centrum </w:t>
      </w:r>
      <w:r w:rsidR="00FE62CF">
        <w:rPr>
          <w:rFonts w:cstheme="minorHAnsi"/>
        </w:rPr>
        <w:t>oferuje następujące wsparcie</w:t>
      </w:r>
      <w:r w:rsidR="00D358B7">
        <w:rPr>
          <w:rFonts w:cstheme="minorHAnsi"/>
        </w:rPr>
        <w:t xml:space="preserve"> infrastrukturalne oraz merytoryczne:</w:t>
      </w:r>
      <w:r w:rsidR="000D30C3" w:rsidRPr="00384653">
        <w:rPr>
          <w:rFonts w:cstheme="minorHAnsi"/>
        </w:rPr>
        <w:t xml:space="preserve">  </w:t>
      </w:r>
    </w:p>
    <w:p w14:paraId="2747691B" w14:textId="78BF31BE" w:rsidR="000D30C3" w:rsidRPr="001C54D0" w:rsidRDefault="00387813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1C54D0">
        <w:rPr>
          <w:color w:val="000000" w:themeColor="text1"/>
        </w:rPr>
        <w:t xml:space="preserve">udostępnia </w:t>
      </w:r>
      <w:r w:rsidRPr="001C54D0">
        <w:t xml:space="preserve">swoje </w:t>
      </w:r>
      <w:r w:rsidRPr="001C54D0">
        <w:rPr>
          <w:rFonts w:cstheme="minorHAnsi"/>
        </w:rPr>
        <w:t>zasoby, w tym:</w:t>
      </w:r>
      <w:r w:rsidR="000D30C3" w:rsidRPr="001C54D0">
        <w:rPr>
          <w:rFonts w:cstheme="minorHAnsi"/>
        </w:rPr>
        <w:t xml:space="preserve"> </w:t>
      </w:r>
      <w:r w:rsidR="0018666D" w:rsidRPr="001C54D0">
        <w:rPr>
          <w:rFonts w:cstheme="minorHAnsi"/>
        </w:rPr>
        <w:t xml:space="preserve">pomieszczenia </w:t>
      </w:r>
      <w:r w:rsidR="00B47C6C" w:rsidRPr="001C54D0">
        <w:rPr>
          <w:rFonts w:cstheme="minorHAnsi"/>
        </w:rPr>
        <w:t>na spotkania,</w:t>
      </w:r>
      <w:r w:rsidR="000D30C3" w:rsidRPr="001C54D0">
        <w:rPr>
          <w:rFonts w:cstheme="minorHAnsi"/>
        </w:rPr>
        <w:t xml:space="preserve"> </w:t>
      </w:r>
      <w:r w:rsidRPr="001C54D0">
        <w:rPr>
          <w:rFonts w:cstheme="minorHAnsi"/>
        </w:rPr>
        <w:t xml:space="preserve">adres </w:t>
      </w:r>
      <w:r w:rsidR="000D30C3" w:rsidRPr="001C54D0">
        <w:rPr>
          <w:rFonts w:cstheme="minorHAnsi"/>
        </w:rPr>
        <w:t xml:space="preserve">na siedzibę </w:t>
      </w:r>
      <w:r w:rsidR="006915E4" w:rsidRPr="001C54D0">
        <w:rPr>
          <w:rFonts w:cstheme="minorHAnsi"/>
        </w:rPr>
        <w:t>Beneficjen</w:t>
      </w:r>
      <w:r w:rsidR="00DB7FBD" w:rsidRPr="001C54D0">
        <w:rPr>
          <w:rFonts w:cstheme="minorHAnsi"/>
        </w:rPr>
        <w:t>tów</w:t>
      </w:r>
      <w:r w:rsidR="006915E4" w:rsidRPr="001C54D0">
        <w:rPr>
          <w:rFonts w:cstheme="minorHAnsi"/>
        </w:rPr>
        <w:t xml:space="preserve"> </w:t>
      </w:r>
      <w:r w:rsidR="00B47C6C" w:rsidRPr="001C54D0">
        <w:rPr>
          <w:rFonts w:cstheme="minorHAnsi"/>
        </w:rPr>
        <w:t>i/lub</w:t>
      </w:r>
      <w:r w:rsidRPr="001C54D0">
        <w:rPr>
          <w:rFonts w:cstheme="minorHAnsi"/>
        </w:rPr>
        <w:t xml:space="preserve"> adres korespondencyjny</w:t>
      </w:r>
      <w:r w:rsidR="000D30C3" w:rsidRPr="001C54D0">
        <w:rPr>
          <w:rFonts w:cstheme="minorHAnsi"/>
        </w:rPr>
        <w:t xml:space="preserve">, sprzęt i wyposażenie, </w:t>
      </w:r>
      <w:r w:rsidR="00B560BE" w:rsidRPr="001C54D0">
        <w:rPr>
          <w:rFonts w:cstheme="minorHAnsi"/>
        </w:rPr>
        <w:t>system wystawienniczy</w:t>
      </w:r>
      <w:r w:rsidR="008A523D" w:rsidRPr="001C54D0">
        <w:rPr>
          <w:rFonts w:cstheme="minorHAnsi"/>
        </w:rPr>
        <w:t>,</w:t>
      </w:r>
      <w:r w:rsidR="000D30C3" w:rsidRPr="001C54D0">
        <w:rPr>
          <w:rFonts w:cstheme="minorHAnsi"/>
        </w:rPr>
        <w:t xml:space="preserve">  </w:t>
      </w:r>
    </w:p>
    <w:p w14:paraId="7997EF12" w14:textId="16255903" w:rsidR="0036499C" w:rsidRPr="001C54D0" w:rsidRDefault="008A523D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1C54D0">
        <w:rPr>
          <w:rFonts w:cstheme="minorHAnsi"/>
        </w:rPr>
        <w:t xml:space="preserve">wspiera </w:t>
      </w:r>
      <w:r w:rsidR="003B54EA" w:rsidRPr="001C54D0">
        <w:rPr>
          <w:rFonts w:cstheme="minorHAnsi"/>
        </w:rPr>
        <w:t>Beneficjentów</w:t>
      </w:r>
      <w:r w:rsidR="000D30C3" w:rsidRPr="001C54D0">
        <w:rPr>
          <w:rFonts w:cstheme="minorHAnsi"/>
        </w:rPr>
        <w:t xml:space="preserve"> poprzez doradztwo, szkolenia,</w:t>
      </w:r>
      <w:r w:rsidR="00DF1B2B" w:rsidRPr="001C54D0">
        <w:rPr>
          <w:rFonts w:cstheme="minorHAnsi"/>
        </w:rPr>
        <w:t xml:space="preserve"> warsztaty,</w:t>
      </w:r>
      <w:r w:rsidR="000D30C3" w:rsidRPr="001C54D0">
        <w:rPr>
          <w:rFonts w:cstheme="minorHAnsi"/>
        </w:rPr>
        <w:t xml:space="preserve"> udzielanie informacji, pomoc techniczną, </w:t>
      </w:r>
    </w:p>
    <w:p w14:paraId="54BB8391" w14:textId="7C3233A3" w:rsidR="0036499C" w:rsidRPr="001C54D0" w:rsidRDefault="000D30C3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1C54D0">
        <w:rPr>
          <w:rFonts w:cstheme="minorHAnsi"/>
        </w:rPr>
        <w:t>publikuje informacje na t</w:t>
      </w:r>
      <w:r w:rsidR="008A523D" w:rsidRPr="001C54D0">
        <w:rPr>
          <w:rFonts w:cstheme="minorHAnsi"/>
        </w:rPr>
        <w:t xml:space="preserve">emat działalności </w:t>
      </w:r>
      <w:r w:rsidR="003B54EA" w:rsidRPr="001C54D0">
        <w:rPr>
          <w:rFonts w:cstheme="minorHAnsi"/>
        </w:rPr>
        <w:t>Beneficjentów</w:t>
      </w:r>
      <w:r w:rsidR="008A523D" w:rsidRPr="001C54D0">
        <w:rPr>
          <w:rFonts w:cstheme="minorHAnsi"/>
        </w:rPr>
        <w:t>,</w:t>
      </w:r>
    </w:p>
    <w:p w14:paraId="38B33F99" w14:textId="4A3896A9" w:rsidR="008A523D" w:rsidRPr="001C54D0" w:rsidRDefault="000D30C3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1C54D0">
        <w:rPr>
          <w:rFonts w:cstheme="minorHAnsi"/>
        </w:rPr>
        <w:t>działa na rzecz rozwoju</w:t>
      </w:r>
      <w:r w:rsidR="008A523D" w:rsidRPr="001C54D0">
        <w:rPr>
          <w:rFonts w:cstheme="minorHAnsi"/>
        </w:rPr>
        <w:t xml:space="preserve"> wolontariatu,</w:t>
      </w:r>
    </w:p>
    <w:p w14:paraId="4F9B95F7" w14:textId="6660C70D" w:rsidR="007D2589" w:rsidRPr="001C54D0" w:rsidRDefault="008A523D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1C54D0">
        <w:rPr>
          <w:rFonts w:cstheme="minorHAnsi"/>
        </w:rPr>
        <w:t>promuje aktywność społeczną</w:t>
      </w:r>
      <w:r w:rsidR="007D2589" w:rsidRPr="001C54D0">
        <w:rPr>
          <w:rFonts w:cstheme="minorHAnsi"/>
        </w:rPr>
        <w:t>,</w:t>
      </w:r>
    </w:p>
    <w:p w14:paraId="1ED50637" w14:textId="1BE75E82" w:rsidR="0036499C" w:rsidRPr="001C54D0" w:rsidRDefault="007D2589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1C54D0">
        <w:rPr>
          <w:rFonts w:cstheme="minorHAnsi"/>
        </w:rPr>
        <w:t>wspiera seniorów,</w:t>
      </w:r>
      <w:r w:rsidR="000D30C3" w:rsidRPr="001C54D0">
        <w:rPr>
          <w:rFonts w:cstheme="minorHAnsi"/>
        </w:rPr>
        <w:t xml:space="preserve"> </w:t>
      </w:r>
    </w:p>
    <w:p w14:paraId="162168B6" w14:textId="4DAAE86E" w:rsidR="009068D6" w:rsidRPr="001C54D0" w:rsidRDefault="009068D6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1C54D0">
        <w:rPr>
          <w:rFonts w:cstheme="minorHAnsi"/>
        </w:rPr>
        <w:t>wspiera Rady Dzielnic,</w:t>
      </w:r>
    </w:p>
    <w:p w14:paraId="6D5C2B84" w14:textId="587CEC08" w:rsidR="008A523D" w:rsidRPr="001C54D0" w:rsidRDefault="008A523D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1C54D0">
        <w:rPr>
          <w:rFonts w:cstheme="minorHAnsi"/>
        </w:rPr>
        <w:lastRenderedPageBreak/>
        <w:t>animuje społeczność lokalną</w:t>
      </w:r>
      <w:r w:rsidR="00387813" w:rsidRPr="001C54D0">
        <w:rPr>
          <w:rFonts w:cstheme="minorHAnsi"/>
        </w:rPr>
        <w:t>,</w:t>
      </w:r>
    </w:p>
    <w:p w14:paraId="4B77E6DE" w14:textId="70BC2FEE" w:rsidR="00366BA1" w:rsidRPr="001C54D0" w:rsidRDefault="005F3E45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1C54D0">
        <w:rPr>
          <w:rFonts w:cstheme="minorHAnsi"/>
        </w:rPr>
        <w:t xml:space="preserve">koordynuje </w:t>
      </w:r>
      <w:r w:rsidR="00754958" w:rsidRPr="001C54D0">
        <w:rPr>
          <w:rFonts w:cstheme="minorHAnsi"/>
        </w:rPr>
        <w:t xml:space="preserve">procedurę </w:t>
      </w:r>
      <w:r w:rsidR="006D03D6" w:rsidRPr="001C54D0">
        <w:rPr>
          <w:rFonts w:cstheme="minorHAnsi"/>
        </w:rPr>
        <w:t xml:space="preserve">Gliwickiego </w:t>
      </w:r>
      <w:r w:rsidR="006915E4" w:rsidRPr="001C54D0">
        <w:rPr>
          <w:rFonts w:cstheme="minorHAnsi"/>
        </w:rPr>
        <w:t>B</w:t>
      </w:r>
      <w:r w:rsidR="00366BA1" w:rsidRPr="001C54D0">
        <w:rPr>
          <w:rFonts w:cstheme="minorHAnsi"/>
        </w:rPr>
        <w:t>udżet</w:t>
      </w:r>
      <w:r w:rsidR="00754958" w:rsidRPr="001C54D0">
        <w:rPr>
          <w:rFonts w:cstheme="minorHAnsi"/>
        </w:rPr>
        <w:t>u</w:t>
      </w:r>
      <w:r w:rsidR="006915E4" w:rsidRPr="001C54D0">
        <w:rPr>
          <w:rFonts w:cstheme="minorHAnsi"/>
        </w:rPr>
        <w:t xml:space="preserve"> O</w:t>
      </w:r>
      <w:r w:rsidR="00366BA1" w:rsidRPr="001C54D0">
        <w:rPr>
          <w:rFonts w:cstheme="minorHAnsi"/>
        </w:rPr>
        <w:t>bywatelski</w:t>
      </w:r>
      <w:r w:rsidR="00754958" w:rsidRPr="001C54D0">
        <w:rPr>
          <w:rFonts w:cstheme="minorHAnsi"/>
        </w:rPr>
        <w:t>ego</w:t>
      </w:r>
      <w:r w:rsidR="00366BA1" w:rsidRPr="001C54D0">
        <w:rPr>
          <w:rFonts w:cstheme="minorHAnsi"/>
        </w:rPr>
        <w:t>,</w:t>
      </w:r>
      <w:r w:rsidR="00305A42" w:rsidRPr="001C54D0">
        <w:rPr>
          <w:rFonts w:cstheme="minorHAnsi"/>
        </w:rPr>
        <w:t xml:space="preserve"> </w:t>
      </w:r>
    </w:p>
    <w:p w14:paraId="42A6A4CC" w14:textId="64C6FDA4" w:rsidR="00BB1056" w:rsidRPr="001C54D0" w:rsidRDefault="005A1EEA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1C54D0">
        <w:rPr>
          <w:rFonts w:cstheme="minorHAnsi"/>
        </w:rPr>
        <w:t>koordynuje</w:t>
      </w:r>
      <w:r w:rsidR="00BB1056" w:rsidRPr="001C54D0">
        <w:rPr>
          <w:rFonts w:cstheme="minorHAnsi"/>
        </w:rPr>
        <w:t xml:space="preserve"> wybrane elementy</w:t>
      </w:r>
      <w:r w:rsidR="00321F54" w:rsidRPr="001C54D0">
        <w:rPr>
          <w:rFonts w:cstheme="minorHAnsi"/>
        </w:rPr>
        <w:t xml:space="preserve"> procedury</w:t>
      </w:r>
      <w:r w:rsidR="00BB1056" w:rsidRPr="001C54D0">
        <w:rPr>
          <w:rFonts w:cstheme="minorHAnsi"/>
        </w:rPr>
        <w:t xml:space="preserve"> Gliwickiej Inicjatywy Lokalnej,</w:t>
      </w:r>
    </w:p>
    <w:p w14:paraId="5EE192F5" w14:textId="6CDC08A3" w:rsidR="009D4E63" w:rsidRPr="001C54D0" w:rsidRDefault="005A1EEA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1C54D0">
        <w:rPr>
          <w:rFonts w:cstheme="minorHAnsi"/>
        </w:rPr>
        <w:t>administruje</w:t>
      </w:r>
      <w:r w:rsidR="009D4E63" w:rsidRPr="001C54D0">
        <w:rPr>
          <w:rFonts w:cstheme="minorHAnsi"/>
        </w:rPr>
        <w:t xml:space="preserve"> </w:t>
      </w:r>
      <w:r w:rsidR="0058465D" w:rsidRPr="001C54D0">
        <w:rPr>
          <w:rFonts w:cstheme="minorHAnsi"/>
        </w:rPr>
        <w:t>Gliwick</w:t>
      </w:r>
      <w:r w:rsidR="00476715" w:rsidRPr="001C54D0">
        <w:rPr>
          <w:rFonts w:cstheme="minorHAnsi"/>
        </w:rPr>
        <w:t>ą</w:t>
      </w:r>
      <w:r w:rsidR="0058465D" w:rsidRPr="001C54D0">
        <w:rPr>
          <w:rFonts w:cstheme="minorHAnsi"/>
        </w:rPr>
        <w:t xml:space="preserve"> Platform</w:t>
      </w:r>
      <w:r w:rsidR="00476715" w:rsidRPr="001C54D0">
        <w:rPr>
          <w:rFonts w:cstheme="minorHAnsi"/>
        </w:rPr>
        <w:t>ę</w:t>
      </w:r>
      <w:r w:rsidR="0058465D" w:rsidRPr="001C54D0">
        <w:rPr>
          <w:rFonts w:cstheme="minorHAnsi"/>
        </w:rPr>
        <w:t xml:space="preserve"> Partycypacyjn</w:t>
      </w:r>
      <w:r w:rsidR="00476715" w:rsidRPr="001C54D0">
        <w:rPr>
          <w:rFonts w:cstheme="minorHAnsi"/>
        </w:rPr>
        <w:t>ą</w:t>
      </w:r>
      <w:r w:rsidR="004436D2" w:rsidRPr="001C54D0">
        <w:rPr>
          <w:rFonts w:cstheme="minorHAnsi"/>
        </w:rPr>
        <w:t>,</w:t>
      </w:r>
    </w:p>
    <w:p w14:paraId="6DFD9166" w14:textId="1FA54F57" w:rsidR="000D30C3" w:rsidRPr="001C54D0" w:rsidRDefault="008A523D">
      <w:pPr>
        <w:pStyle w:val="Akapitzlist"/>
        <w:numPr>
          <w:ilvl w:val="0"/>
          <w:numId w:val="21"/>
        </w:numPr>
        <w:rPr>
          <w:rFonts w:cstheme="minorHAnsi"/>
        </w:rPr>
      </w:pPr>
      <w:r w:rsidRPr="001C54D0">
        <w:rPr>
          <w:rFonts w:cstheme="minorHAnsi"/>
        </w:rPr>
        <w:t>prowadzi bazę organizacji</w:t>
      </w:r>
      <w:r w:rsidR="00D93E64" w:rsidRPr="001C54D0">
        <w:rPr>
          <w:rFonts w:cstheme="minorHAnsi"/>
        </w:rPr>
        <w:t xml:space="preserve"> </w:t>
      </w:r>
      <w:r w:rsidR="00917415" w:rsidRPr="001C54D0">
        <w:rPr>
          <w:rFonts w:cstheme="minorHAnsi"/>
        </w:rPr>
        <w:t>współpracujących z</w:t>
      </w:r>
      <w:r w:rsidR="007D2589" w:rsidRPr="001C54D0">
        <w:rPr>
          <w:rFonts w:cstheme="minorHAnsi"/>
        </w:rPr>
        <w:t xml:space="preserve"> </w:t>
      </w:r>
      <w:r w:rsidR="00404BBD" w:rsidRPr="001C54D0">
        <w:rPr>
          <w:rFonts w:cstheme="minorHAnsi"/>
        </w:rPr>
        <w:t>Centrum</w:t>
      </w:r>
      <w:r w:rsidRPr="001C54D0">
        <w:rPr>
          <w:rFonts w:cstheme="minorHAnsi"/>
        </w:rPr>
        <w:t>.</w:t>
      </w:r>
      <w:r w:rsidR="000D30C3" w:rsidRPr="001C54D0">
        <w:rPr>
          <w:rFonts w:cstheme="minorHAnsi"/>
        </w:rPr>
        <w:t xml:space="preserve"> </w:t>
      </w:r>
    </w:p>
    <w:p w14:paraId="4322945A" w14:textId="0077BBC6" w:rsidR="00B50EFE" w:rsidRDefault="007B3522" w:rsidP="00E13EC9">
      <w:pPr>
        <w:keepNext/>
        <w:spacing w:before="120" w:after="120" w:line="80" w:lineRule="atLeast"/>
        <w:jc w:val="both"/>
        <w:rPr>
          <w:rFonts w:cstheme="minorHAnsi"/>
        </w:rPr>
      </w:pPr>
      <w:r>
        <w:rPr>
          <w:rFonts w:cstheme="minorHAnsi"/>
        </w:rPr>
        <w:t>2</w:t>
      </w:r>
      <w:r w:rsidR="0033383B">
        <w:rPr>
          <w:rFonts w:cstheme="minorHAnsi"/>
        </w:rPr>
        <w:t xml:space="preserve">. </w:t>
      </w:r>
      <w:r w:rsidR="00B50EFE">
        <w:rPr>
          <w:rFonts w:cstheme="minorHAnsi"/>
        </w:rPr>
        <w:t xml:space="preserve">Realizując swoje zadania </w:t>
      </w:r>
      <w:r w:rsidR="00404BBD">
        <w:rPr>
          <w:rFonts w:cstheme="minorHAnsi"/>
        </w:rPr>
        <w:t>Centrum</w:t>
      </w:r>
      <w:r w:rsidR="00B50EFE">
        <w:rPr>
          <w:rFonts w:cstheme="minorHAnsi"/>
        </w:rPr>
        <w:t xml:space="preserve"> dokumentuje udzielone wsparcie w zależności od jego zakresu </w:t>
      </w:r>
      <w:r w:rsidR="00B50EFE">
        <w:rPr>
          <w:rFonts w:cstheme="minorHAnsi"/>
        </w:rPr>
        <w:br/>
        <w:t>i rodzaju</w:t>
      </w:r>
      <w:r w:rsidR="005F3E45">
        <w:rPr>
          <w:rFonts w:cstheme="minorHAnsi"/>
        </w:rPr>
        <w:t>.</w:t>
      </w:r>
    </w:p>
    <w:p w14:paraId="69A4731B" w14:textId="48774CB9" w:rsidR="00B50EFE" w:rsidRPr="00B50EFE" w:rsidRDefault="007B3522" w:rsidP="00B50EFE">
      <w:pPr>
        <w:keepNext/>
        <w:tabs>
          <w:tab w:val="left" w:pos="5890"/>
        </w:tabs>
        <w:spacing w:before="120" w:after="120" w:line="80" w:lineRule="atLeast"/>
        <w:jc w:val="both"/>
        <w:rPr>
          <w:rFonts w:cstheme="minorHAnsi"/>
        </w:rPr>
      </w:pPr>
      <w:r>
        <w:rPr>
          <w:rFonts w:cstheme="minorHAnsi"/>
        </w:rPr>
        <w:t>3</w:t>
      </w:r>
      <w:r w:rsidR="006A5382">
        <w:rPr>
          <w:rFonts w:cstheme="minorHAnsi"/>
        </w:rPr>
        <w:t xml:space="preserve">. </w:t>
      </w:r>
      <w:r w:rsidR="00B50EFE">
        <w:rPr>
          <w:rFonts w:cstheme="minorHAnsi"/>
        </w:rPr>
        <w:t xml:space="preserve">Charakter prowadzonych działań oraz źródło ich finansowania (np. zewnętrzne projekty realizowane przez </w:t>
      </w:r>
      <w:r w:rsidR="00404BBD">
        <w:rPr>
          <w:rFonts w:cstheme="minorHAnsi"/>
        </w:rPr>
        <w:t>Centrum</w:t>
      </w:r>
      <w:r w:rsidR="00B50EFE">
        <w:rPr>
          <w:rFonts w:cstheme="minorHAnsi"/>
        </w:rPr>
        <w:t xml:space="preserve">) mogą </w:t>
      </w:r>
      <w:r w:rsidR="00754958">
        <w:rPr>
          <w:rFonts w:cstheme="minorHAnsi"/>
        </w:rPr>
        <w:t xml:space="preserve">powodować konieczność dodatkowych form ewidencji. </w:t>
      </w:r>
    </w:p>
    <w:p w14:paraId="2DC9914B" w14:textId="77777777" w:rsidR="004436D2" w:rsidRDefault="004436D2" w:rsidP="002F6D5D">
      <w:pPr>
        <w:tabs>
          <w:tab w:val="left" w:pos="2040"/>
        </w:tabs>
        <w:jc w:val="center"/>
        <w:rPr>
          <w:b/>
          <w:bCs/>
        </w:rPr>
      </w:pPr>
    </w:p>
    <w:p w14:paraId="1511F39F" w14:textId="0CFA7729" w:rsidR="00655721" w:rsidRPr="00D55AE1" w:rsidRDefault="00655721" w:rsidP="00655721">
      <w:pPr>
        <w:spacing w:after="213" w:line="267" w:lineRule="auto"/>
        <w:jc w:val="center"/>
        <w:rPr>
          <w:b/>
          <w:bCs/>
        </w:rPr>
      </w:pPr>
      <w:r>
        <w:rPr>
          <w:b/>
          <w:bCs/>
        </w:rPr>
        <w:t>DZIAŁ II</w:t>
      </w:r>
      <w:r w:rsidRPr="00D55AE1">
        <w:rPr>
          <w:b/>
          <w:bCs/>
        </w:rPr>
        <w:t xml:space="preserve"> – ZAWARCIE POROZUMIENIA</w:t>
      </w:r>
      <w:r>
        <w:rPr>
          <w:b/>
          <w:bCs/>
        </w:rPr>
        <w:t xml:space="preserve"> O WSPÓŁPRACY</w:t>
      </w:r>
    </w:p>
    <w:p w14:paraId="6CBBC4CB" w14:textId="4B996FF1" w:rsidR="00655721" w:rsidRPr="009E75FC" w:rsidRDefault="00655721" w:rsidP="00655721">
      <w:pPr>
        <w:pStyle w:val="Styl1"/>
      </w:pPr>
      <w:r w:rsidRPr="009E75FC">
        <w:t>§</w:t>
      </w:r>
      <w:r>
        <w:t>3</w:t>
      </w:r>
    </w:p>
    <w:p w14:paraId="7A799C20" w14:textId="77777777" w:rsidR="00655721" w:rsidRDefault="00655721" w:rsidP="00655721">
      <w:pPr>
        <w:pStyle w:val="Akapitzlist"/>
        <w:numPr>
          <w:ilvl w:val="0"/>
          <w:numId w:val="1"/>
        </w:numPr>
        <w:spacing w:before="120" w:after="120" w:line="80" w:lineRule="atLeast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Porozumienie reguluje współpracę pomiędzy</w:t>
      </w:r>
      <w:r w:rsidRPr="0087149F">
        <w:rPr>
          <w:rFonts w:cstheme="minorHAnsi"/>
        </w:rPr>
        <w:t xml:space="preserve"> </w:t>
      </w:r>
      <w:r>
        <w:rPr>
          <w:rFonts w:cstheme="minorHAnsi"/>
        </w:rPr>
        <w:t>Beneficjentem i Centrum w zakresie udzielanego przez Centrum wsparcia.</w:t>
      </w:r>
    </w:p>
    <w:p w14:paraId="2667658C" w14:textId="77777777" w:rsidR="00655721" w:rsidRPr="00D66504" w:rsidRDefault="00655721" w:rsidP="00655721">
      <w:pPr>
        <w:numPr>
          <w:ilvl w:val="0"/>
          <w:numId w:val="1"/>
        </w:numPr>
        <w:spacing w:before="120" w:after="120" w:line="80" w:lineRule="atLeast"/>
        <w:ind w:left="284" w:hanging="284"/>
        <w:jc w:val="both"/>
        <w:rPr>
          <w:rFonts w:cstheme="minorHAnsi"/>
          <w:color w:val="000000" w:themeColor="text1"/>
        </w:rPr>
      </w:pPr>
      <w:r w:rsidRPr="00DE7407">
        <w:rPr>
          <w:rFonts w:cstheme="minorHAnsi"/>
          <w:color w:val="000000" w:themeColor="text1"/>
        </w:rPr>
        <w:t>Porozumienie zostaje podpisane przez osoby upoważnione do reprezentacji w sprawach majątkowych.</w:t>
      </w:r>
    </w:p>
    <w:p w14:paraId="67AF7151" w14:textId="77777777" w:rsidR="00655721" w:rsidRDefault="00655721" w:rsidP="00655721">
      <w:pPr>
        <w:pStyle w:val="Akapitzlist"/>
        <w:numPr>
          <w:ilvl w:val="0"/>
          <w:numId w:val="1"/>
        </w:numPr>
        <w:spacing w:after="0" w:line="80" w:lineRule="atLeast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Porozumienie może zostać zawarte na dwa sposoby:</w:t>
      </w:r>
    </w:p>
    <w:p w14:paraId="509B18E0" w14:textId="7EEAC5EE" w:rsidR="00655721" w:rsidRPr="00161044" w:rsidRDefault="00655721" w:rsidP="00655721">
      <w:pPr>
        <w:pStyle w:val="Akapitzlist"/>
        <w:numPr>
          <w:ilvl w:val="0"/>
          <w:numId w:val="14"/>
        </w:numPr>
        <w:spacing w:after="0" w:line="80" w:lineRule="atLeast"/>
        <w:contextualSpacing w:val="0"/>
        <w:jc w:val="both"/>
        <w:rPr>
          <w:rFonts w:cstheme="minorHAnsi"/>
        </w:rPr>
      </w:pPr>
      <w:r w:rsidRPr="00161044">
        <w:rPr>
          <w:rFonts w:cstheme="minorHAnsi"/>
        </w:rPr>
        <w:t xml:space="preserve">poprzez dostarczenie fizycznie podpisanego Porozumienia do </w:t>
      </w:r>
      <w:r w:rsidR="00784DC8" w:rsidRPr="00161044">
        <w:rPr>
          <w:rFonts w:cstheme="minorHAnsi"/>
        </w:rPr>
        <w:t>wybranej lokalizacji</w:t>
      </w:r>
      <w:r w:rsidRPr="00161044">
        <w:rPr>
          <w:rFonts w:cstheme="minorHAnsi"/>
        </w:rPr>
        <w:t xml:space="preserve"> Centrum,</w:t>
      </w:r>
    </w:p>
    <w:p w14:paraId="69162B27" w14:textId="089FC2AB" w:rsidR="00655721" w:rsidRPr="00161044" w:rsidRDefault="00655721" w:rsidP="00655721">
      <w:pPr>
        <w:pStyle w:val="Akapitzlist"/>
        <w:numPr>
          <w:ilvl w:val="0"/>
          <w:numId w:val="14"/>
        </w:numPr>
        <w:spacing w:after="0" w:line="80" w:lineRule="atLeast"/>
        <w:contextualSpacing w:val="0"/>
        <w:jc w:val="both"/>
        <w:rPr>
          <w:rFonts w:cstheme="minorHAnsi"/>
        </w:rPr>
      </w:pPr>
      <w:r w:rsidRPr="00161044">
        <w:rPr>
          <w:rFonts w:cstheme="minorHAnsi"/>
        </w:rPr>
        <w:t xml:space="preserve">poprzez przesłanie Porozumienia podpisanego kwalifikowanym podpisem elektronicznym </w:t>
      </w:r>
      <w:r w:rsidR="00807856" w:rsidRPr="00161044">
        <w:rPr>
          <w:rFonts w:cstheme="minorHAnsi"/>
        </w:rPr>
        <w:t xml:space="preserve">lub z użyciem profilu zaufanego </w:t>
      </w:r>
      <w:r w:rsidRPr="00161044">
        <w:rPr>
          <w:rFonts w:cstheme="minorHAnsi"/>
        </w:rPr>
        <w:t xml:space="preserve">na adres: </w:t>
      </w:r>
      <w:r w:rsidR="00573BE1" w:rsidRPr="00161044">
        <w:rPr>
          <w:rStyle w:val="Hipercze"/>
          <w:rFonts w:cstheme="minorHAnsi"/>
        </w:rPr>
        <w:t>gods</w:t>
      </w:r>
      <w:r w:rsidRPr="00161044">
        <w:rPr>
          <w:rStyle w:val="Hipercze"/>
          <w:rFonts w:cstheme="minorHAnsi"/>
        </w:rPr>
        <w:t>@gods.gliwice.</w:t>
      </w:r>
      <w:r w:rsidR="00573BE1" w:rsidRPr="00161044">
        <w:rPr>
          <w:rStyle w:val="Hipercze"/>
          <w:rFonts w:cstheme="minorHAnsi"/>
        </w:rPr>
        <w:t>eu</w:t>
      </w:r>
      <w:r w:rsidRPr="00161044">
        <w:rPr>
          <w:rFonts w:cstheme="minorHAnsi"/>
        </w:rPr>
        <w:t xml:space="preserve"> lub </w:t>
      </w:r>
      <w:r w:rsidR="001B5ABE" w:rsidRPr="00161044">
        <w:rPr>
          <w:rFonts w:cstheme="minorHAnsi"/>
        </w:rPr>
        <w:t>za pośrednictwem systemu e-Doręczenia.</w:t>
      </w:r>
    </w:p>
    <w:p w14:paraId="128278F2" w14:textId="1A3B10BB" w:rsidR="00655721" w:rsidRPr="00161044" w:rsidRDefault="00655721" w:rsidP="00655721">
      <w:pPr>
        <w:numPr>
          <w:ilvl w:val="0"/>
          <w:numId w:val="1"/>
        </w:numPr>
        <w:spacing w:before="120" w:after="120" w:line="80" w:lineRule="atLeast"/>
        <w:ind w:left="284" w:hanging="284"/>
        <w:jc w:val="both"/>
        <w:rPr>
          <w:rFonts w:cstheme="minorHAnsi"/>
        </w:rPr>
      </w:pPr>
      <w:r w:rsidRPr="00161044">
        <w:rPr>
          <w:rFonts w:cstheme="minorHAnsi"/>
          <w:color w:val="000000" w:themeColor="text1"/>
        </w:rPr>
        <w:t>Porozumienie</w:t>
      </w:r>
      <w:r w:rsidRPr="00161044">
        <w:rPr>
          <w:rFonts w:cstheme="minorHAnsi"/>
        </w:rPr>
        <w:t xml:space="preserve"> zostaje zawarte na czas od 1 stycznia </w:t>
      </w:r>
      <w:r w:rsidR="001B5ABE" w:rsidRPr="00161044">
        <w:rPr>
          <w:rFonts w:cstheme="minorHAnsi"/>
        </w:rPr>
        <w:t xml:space="preserve">2026 </w:t>
      </w:r>
      <w:r w:rsidRPr="00161044">
        <w:rPr>
          <w:rFonts w:cstheme="minorHAnsi"/>
        </w:rPr>
        <w:t xml:space="preserve">r. lub od dnia podpisania (jeżeli nastąpiło później niż 1 stycznia </w:t>
      </w:r>
      <w:r w:rsidR="001B5ABE" w:rsidRPr="00161044">
        <w:rPr>
          <w:rFonts w:cstheme="minorHAnsi"/>
        </w:rPr>
        <w:t xml:space="preserve">2026 </w:t>
      </w:r>
      <w:r w:rsidRPr="00161044">
        <w:rPr>
          <w:rFonts w:cstheme="minorHAnsi"/>
        </w:rPr>
        <w:t xml:space="preserve">r.) do 31 grudnia </w:t>
      </w:r>
      <w:r w:rsidR="001B5ABE" w:rsidRPr="00161044">
        <w:rPr>
          <w:rFonts w:cstheme="minorHAnsi"/>
        </w:rPr>
        <w:t xml:space="preserve">2026 </w:t>
      </w:r>
      <w:r w:rsidRPr="00161044">
        <w:rPr>
          <w:rFonts w:cstheme="minorHAnsi"/>
        </w:rPr>
        <w:t>r.</w:t>
      </w:r>
    </w:p>
    <w:p w14:paraId="3266A678" w14:textId="45E86F38" w:rsidR="00655721" w:rsidRPr="00161044" w:rsidRDefault="00655721" w:rsidP="00655721">
      <w:pPr>
        <w:numPr>
          <w:ilvl w:val="0"/>
          <w:numId w:val="1"/>
        </w:numPr>
        <w:spacing w:before="120" w:after="120" w:line="80" w:lineRule="atLeast"/>
        <w:ind w:left="284" w:hanging="284"/>
        <w:jc w:val="both"/>
        <w:rPr>
          <w:rFonts w:cstheme="minorHAnsi"/>
        </w:rPr>
      </w:pPr>
      <w:r w:rsidRPr="00161044">
        <w:rPr>
          <w:rFonts w:cstheme="minorHAnsi"/>
        </w:rPr>
        <w:t xml:space="preserve">Przedstawiciel nowo zarejestrowanej organizacji, której członek/członkowie wcześniej zawarli </w:t>
      </w:r>
      <w:r w:rsidRPr="00161044">
        <w:rPr>
          <w:rFonts w:cstheme="minorHAnsi"/>
        </w:rPr>
        <w:br/>
        <w:t xml:space="preserve">z Centrum Porozumienie jako społecznik/grupa założycielska, podpisuje Porozumienie zgodnie ze statutem lub regulaminem, niezwłocznie po otrzymaniu wpisu do właściwego rejestru. </w:t>
      </w:r>
      <w:r w:rsidR="00807856" w:rsidRPr="00161044">
        <w:rPr>
          <w:rFonts w:cstheme="minorHAnsi"/>
        </w:rPr>
        <w:t>Po podpisaniu porozumienia z nowo zarejestrowaną organizacją, porozumienie ze społecznikiem/grupą założycielską przestaje obowiązywać.</w:t>
      </w:r>
    </w:p>
    <w:p w14:paraId="270D192B" w14:textId="77777777" w:rsidR="00655721" w:rsidRPr="00E73E43" w:rsidRDefault="00655721" w:rsidP="00655721">
      <w:pPr>
        <w:pStyle w:val="Akapitzlist"/>
        <w:numPr>
          <w:ilvl w:val="0"/>
          <w:numId w:val="1"/>
        </w:numPr>
        <w:spacing w:before="120" w:after="120" w:line="80" w:lineRule="atLeast"/>
        <w:ind w:left="284" w:hanging="284"/>
        <w:contextualSpacing w:val="0"/>
        <w:jc w:val="both"/>
        <w:rPr>
          <w:rFonts w:cstheme="minorHAnsi"/>
          <w:color w:val="000000" w:themeColor="text1"/>
        </w:rPr>
      </w:pPr>
      <w:r w:rsidRPr="00E73E43">
        <w:rPr>
          <w:rFonts w:cstheme="minorHAnsi"/>
          <w:color w:val="000000" w:themeColor="text1"/>
        </w:rPr>
        <w:t xml:space="preserve">Beneficjent jest zobowiązany do aktualizacji danych </w:t>
      </w:r>
      <w:r w:rsidRPr="0058465D">
        <w:rPr>
          <w:rFonts w:cstheme="minorHAnsi"/>
          <w:color w:val="000000" w:themeColor="text1"/>
        </w:rPr>
        <w:t>dotyczących składu organów reprezentujących niezwłocznie po wprowadzeniu zmiany. Brak aktualizacji</w:t>
      </w:r>
      <w:r w:rsidRPr="00E73E43">
        <w:rPr>
          <w:rFonts w:cstheme="minorHAnsi"/>
          <w:color w:val="000000" w:themeColor="text1"/>
        </w:rPr>
        <w:t xml:space="preserve"> może skutkować rozwiązaniem Porozumienia ze skutkiem natychmiastowym.</w:t>
      </w:r>
    </w:p>
    <w:p w14:paraId="3C8B5CB7" w14:textId="77777777" w:rsidR="00655721" w:rsidRPr="00E73E43" w:rsidRDefault="00655721" w:rsidP="00655721">
      <w:pPr>
        <w:spacing w:before="120" w:after="120"/>
        <w:jc w:val="both"/>
        <w:rPr>
          <w:rFonts w:cstheme="minorHAnsi"/>
          <w:color w:val="000000" w:themeColor="text1"/>
        </w:rPr>
      </w:pPr>
      <w:r w:rsidRPr="00440470">
        <w:rPr>
          <w:rFonts w:cstheme="minorHAnsi"/>
          <w:b/>
          <w:bCs/>
          <w:color w:val="000000" w:themeColor="text1"/>
        </w:rPr>
        <w:t>7.</w:t>
      </w:r>
      <w:r w:rsidRPr="00E73E43">
        <w:rPr>
          <w:rFonts w:cstheme="minorHAnsi"/>
          <w:color w:val="000000" w:themeColor="text1"/>
        </w:rPr>
        <w:t xml:space="preserve">  Do Porozumienia załącza się następujące dokumenty, dostarczone przez Beneficjenta:</w:t>
      </w:r>
    </w:p>
    <w:p w14:paraId="4970A701" w14:textId="77777777" w:rsidR="00655721" w:rsidRPr="00E73E43" w:rsidRDefault="00655721" w:rsidP="00655721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cstheme="minorHAnsi"/>
          <w:iCs/>
          <w:color w:val="000000" w:themeColor="text1"/>
        </w:rPr>
      </w:pPr>
      <w:r>
        <w:rPr>
          <w:rFonts w:cstheme="minorHAnsi"/>
          <w:color w:val="000000" w:themeColor="text1"/>
        </w:rPr>
        <w:t>s</w:t>
      </w:r>
      <w:r w:rsidRPr="00503274">
        <w:rPr>
          <w:rFonts w:cstheme="minorHAnsi"/>
          <w:color w:val="000000" w:themeColor="text1"/>
        </w:rPr>
        <w:t>tatut/</w:t>
      </w:r>
      <w:r>
        <w:rPr>
          <w:rFonts w:cstheme="minorHAnsi"/>
          <w:color w:val="000000" w:themeColor="text1"/>
        </w:rPr>
        <w:t>r</w:t>
      </w:r>
      <w:r w:rsidRPr="00503274">
        <w:rPr>
          <w:rFonts w:cstheme="minorHAnsi"/>
          <w:color w:val="000000" w:themeColor="text1"/>
        </w:rPr>
        <w:t>egulamin (</w:t>
      </w:r>
      <w:r w:rsidRPr="0058465D">
        <w:rPr>
          <w:rFonts w:cstheme="minorHAnsi"/>
          <w:color w:val="000000" w:themeColor="text1"/>
        </w:rPr>
        <w:t xml:space="preserve">w wersji elektronicznej lub papierowej przy czym </w:t>
      </w:r>
      <w:r w:rsidRPr="00E73E43">
        <w:rPr>
          <w:rFonts w:cstheme="minorHAnsi"/>
          <w:color w:val="000000" w:themeColor="text1"/>
        </w:rPr>
        <w:t xml:space="preserve">pracownik Centrum może odstąpić od żądania dokumentu, jeżeli z przedłożonego wypisu z właściwego rejestru jednoznacznie wynika sposób reprezentacji podmiotu) </w:t>
      </w:r>
      <w:r>
        <w:rPr>
          <w:rFonts w:cstheme="minorHAnsi"/>
          <w:color w:val="000000" w:themeColor="text1"/>
        </w:rPr>
        <w:t xml:space="preserve">- </w:t>
      </w:r>
      <w:r w:rsidRPr="0058465D">
        <w:rPr>
          <w:rFonts w:cstheme="minorHAnsi"/>
          <w:color w:val="000000" w:themeColor="text1"/>
        </w:rPr>
        <w:t>nie dotyczy podmiotów rejestrowanych w KRS</w:t>
      </w:r>
      <w:r>
        <w:rPr>
          <w:rFonts w:cstheme="minorHAnsi"/>
          <w:iCs/>
          <w:color w:val="000000" w:themeColor="text1"/>
        </w:rPr>
        <w:t>,</w:t>
      </w:r>
    </w:p>
    <w:p w14:paraId="01C3B8FE" w14:textId="77777777" w:rsidR="00655721" w:rsidRPr="00F977BF" w:rsidRDefault="00655721" w:rsidP="00655721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>a</w:t>
      </w:r>
      <w:r w:rsidRPr="00B53D7E">
        <w:rPr>
          <w:rFonts w:cstheme="minorHAnsi"/>
        </w:rPr>
        <w:t>ktualny odpis z właściwego rejestru (w wersji elektronicznej lub papierowej,  przy czym pracownik Centrum może odstąpić od żądania dokumentu, jeżeli jest w stanie, na podstawie istniejących rejestrów, zweryfikować sposób reprezentacji podmiotu)</w:t>
      </w:r>
      <w:r>
        <w:rPr>
          <w:rFonts w:cstheme="minorHAnsi"/>
        </w:rPr>
        <w:t>,</w:t>
      </w:r>
    </w:p>
    <w:p w14:paraId="4C9CA3C4" w14:textId="77777777" w:rsidR="00655721" w:rsidRPr="00B53D7E" w:rsidRDefault="00655721" w:rsidP="00655721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</w:t>
      </w:r>
      <w:r w:rsidRPr="00B53D7E">
        <w:rPr>
          <w:rFonts w:cstheme="minorHAnsi"/>
          <w:color w:val="000000" w:themeColor="text1"/>
        </w:rPr>
        <w:t>ełnomocnictwa lub inne dokumenty potwierdzające upoważnienie osób podpisujących do reprezentacji (jeżeli podpisują inne osoby niż wskazane w rejestrze).</w:t>
      </w:r>
    </w:p>
    <w:p w14:paraId="30437896" w14:textId="77777777" w:rsidR="00655721" w:rsidRPr="00E73E43" w:rsidRDefault="00655721" w:rsidP="00655721">
      <w:pPr>
        <w:spacing w:before="120" w:after="120" w:line="80" w:lineRule="atLeast"/>
        <w:ind w:left="284" w:hanging="284"/>
        <w:jc w:val="both"/>
        <w:rPr>
          <w:rFonts w:cstheme="minorHAnsi"/>
          <w:color w:val="000000" w:themeColor="text1"/>
        </w:rPr>
      </w:pPr>
      <w:r w:rsidRPr="00440470">
        <w:rPr>
          <w:rFonts w:cstheme="minorHAnsi"/>
          <w:b/>
          <w:bCs/>
          <w:color w:val="000000" w:themeColor="text1"/>
        </w:rPr>
        <w:lastRenderedPageBreak/>
        <w:t>8.</w:t>
      </w:r>
      <w:r w:rsidRPr="00E73E43">
        <w:rPr>
          <w:rFonts w:cstheme="minorHAnsi"/>
          <w:color w:val="000000" w:themeColor="text1"/>
        </w:rPr>
        <w:t xml:space="preserve"> W przypadku wskazania w Porozumieniu faktu wykorzystania wsparcia na rzecz prowadzonej działalności gospodarczej do porozumienia dołącza się następujące dokumenty:</w:t>
      </w:r>
    </w:p>
    <w:p w14:paraId="2775EFEE" w14:textId="20043824" w:rsidR="00655721" w:rsidRPr="000A75A3" w:rsidRDefault="00655721" w:rsidP="00655721">
      <w:pPr>
        <w:pStyle w:val="Akapitzlist"/>
        <w:numPr>
          <w:ilvl w:val="0"/>
          <w:numId w:val="11"/>
        </w:numPr>
        <w:spacing w:before="120" w:after="120"/>
        <w:ind w:left="714" w:hanging="357"/>
        <w:contextualSpacing w:val="0"/>
        <w:jc w:val="both"/>
        <w:rPr>
          <w:rFonts w:cstheme="minorHAnsi"/>
        </w:rPr>
      </w:pPr>
      <w:r w:rsidRPr="000A75A3">
        <w:rPr>
          <w:rFonts w:cstheme="minorHAnsi"/>
        </w:rPr>
        <w:t xml:space="preserve">oświadczenie o prowadzeniu działalności gospodarczej, stanowiące załącznik nr </w:t>
      </w:r>
      <w:r w:rsidR="00B62F5D" w:rsidRPr="000A75A3">
        <w:rPr>
          <w:rFonts w:cstheme="minorHAnsi"/>
        </w:rPr>
        <w:t>3</w:t>
      </w:r>
      <w:r w:rsidRPr="000A75A3">
        <w:rPr>
          <w:rFonts w:cstheme="minorHAnsi"/>
        </w:rPr>
        <w:t xml:space="preserve"> do niniejszego Regulaminu,</w:t>
      </w:r>
    </w:p>
    <w:p w14:paraId="72824457" w14:textId="29CA1F4D" w:rsidR="00655721" w:rsidRPr="000A75A3" w:rsidRDefault="00655721" w:rsidP="00655721">
      <w:pPr>
        <w:pStyle w:val="Akapitzlist"/>
        <w:numPr>
          <w:ilvl w:val="0"/>
          <w:numId w:val="11"/>
        </w:numPr>
        <w:spacing w:before="120" w:after="120"/>
        <w:ind w:left="714" w:hanging="357"/>
        <w:contextualSpacing w:val="0"/>
        <w:jc w:val="both"/>
        <w:rPr>
          <w:rFonts w:cstheme="minorHAnsi"/>
        </w:rPr>
      </w:pPr>
      <w:r w:rsidRPr="000A75A3">
        <w:rPr>
          <w:rFonts w:cstheme="minorHAnsi"/>
        </w:rPr>
        <w:t xml:space="preserve">oświadczenie o wysokości uzyskanej pomocy de </w:t>
      </w:r>
      <w:proofErr w:type="spellStart"/>
      <w:r w:rsidRPr="000A75A3">
        <w:rPr>
          <w:rFonts w:cstheme="minorHAnsi"/>
        </w:rPr>
        <w:t>minimis</w:t>
      </w:r>
      <w:proofErr w:type="spellEnd"/>
      <w:r w:rsidRPr="000A75A3">
        <w:rPr>
          <w:rFonts w:cstheme="minorHAnsi"/>
        </w:rPr>
        <w:t xml:space="preserve"> w ciągu 3 minionych lat, stanowiące załącznik nr </w:t>
      </w:r>
      <w:r w:rsidR="00B62F5D" w:rsidRPr="000A75A3">
        <w:rPr>
          <w:rFonts w:cstheme="minorHAnsi"/>
        </w:rPr>
        <w:t>4</w:t>
      </w:r>
      <w:r w:rsidRPr="000A75A3">
        <w:rPr>
          <w:rFonts w:cstheme="minorHAnsi"/>
        </w:rPr>
        <w:t xml:space="preserve"> do niniejszego Regulaminu,</w:t>
      </w:r>
    </w:p>
    <w:p w14:paraId="0A84B75E" w14:textId="3D99BBF4" w:rsidR="00655721" w:rsidRPr="000A75A3" w:rsidRDefault="00655721" w:rsidP="00655721">
      <w:pPr>
        <w:pStyle w:val="Akapitzlist"/>
        <w:numPr>
          <w:ilvl w:val="0"/>
          <w:numId w:val="11"/>
        </w:numPr>
        <w:spacing w:before="120" w:after="120"/>
        <w:ind w:left="714" w:hanging="357"/>
        <w:contextualSpacing w:val="0"/>
        <w:jc w:val="both"/>
        <w:rPr>
          <w:rFonts w:cstheme="minorHAnsi"/>
        </w:rPr>
      </w:pPr>
      <w:r w:rsidRPr="000A75A3">
        <w:rPr>
          <w:rFonts w:cstheme="minorHAnsi"/>
        </w:rPr>
        <w:t xml:space="preserve">formularz informacji przedstawianych przy ubieganiu się o pomoc de </w:t>
      </w:r>
      <w:proofErr w:type="spellStart"/>
      <w:r w:rsidRPr="000A75A3">
        <w:rPr>
          <w:rFonts w:cstheme="minorHAnsi"/>
        </w:rPr>
        <w:t>minimis</w:t>
      </w:r>
      <w:proofErr w:type="spellEnd"/>
      <w:r w:rsidRPr="000A75A3">
        <w:rPr>
          <w:rFonts w:cstheme="minorHAnsi"/>
        </w:rPr>
        <w:t xml:space="preserve">, zgodny </w:t>
      </w:r>
      <w:r w:rsidR="00784DC8">
        <w:rPr>
          <w:rFonts w:cstheme="minorHAnsi"/>
        </w:rPr>
        <w:br/>
      </w:r>
      <w:r w:rsidRPr="000A75A3">
        <w:rPr>
          <w:rFonts w:cstheme="minorHAnsi"/>
        </w:rPr>
        <w:t>z aktualnym rozporządzeniem Rady Ministrów,</w:t>
      </w:r>
    </w:p>
    <w:p w14:paraId="207B4B12" w14:textId="77777777" w:rsidR="00655721" w:rsidRPr="0085064E" w:rsidRDefault="00655721" w:rsidP="00655721">
      <w:pPr>
        <w:pStyle w:val="Akapitzlist"/>
        <w:numPr>
          <w:ilvl w:val="0"/>
          <w:numId w:val="11"/>
        </w:numPr>
        <w:spacing w:before="120" w:after="120"/>
        <w:ind w:left="714" w:hanging="357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</w:t>
      </w:r>
      <w:r w:rsidRPr="0085064E">
        <w:rPr>
          <w:rFonts w:cstheme="minorHAnsi"/>
          <w:color w:val="000000" w:themeColor="text1"/>
        </w:rPr>
        <w:t>opie potwierdzonych za zgodność z oryginałem sprawozdań finansowych za okres 3 lat obrotowych.</w:t>
      </w:r>
    </w:p>
    <w:p w14:paraId="34FBB4AD" w14:textId="77777777" w:rsidR="00655721" w:rsidRDefault="00655721" w:rsidP="00655721">
      <w:pPr>
        <w:spacing w:before="120" w:after="120" w:line="80" w:lineRule="atLeast"/>
        <w:ind w:left="284" w:hanging="284"/>
        <w:jc w:val="both"/>
        <w:rPr>
          <w:rFonts w:cstheme="minorHAnsi"/>
        </w:rPr>
      </w:pPr>
      <w:r w:rsidRPr="00440470">
        <w:rPr>
          <w:rFonts w:cstheme="minorHAnsi"/>
          <w:b/>
          <w:bCs/>
          <w:color w:val="000000" w:themeColor="text1"/>
        </w:rPr>
        <w:t>9.</w:t>
      </w:r>
      <w:r w:rsidRPr="00E24AAA">
        <w:rPr>
          <w:rFonts w:cstheme="minorHAnsi"/>
          <w:color w:val="000000" w:themeColor="text1"/>
        </w:rPr>
        <w:t xml:space="preserve">  </w:t>
      </w:r>
      <w:r w:rsidRPr="00E24AAA">
        <w:rPr>
          <w:rFonts w:cstheme="minorHAnsi"/>
        </w:rPr>
        <w:t>W mome</w:t>
      </w:r>
      <w:r>
        <w:rPr>
          <w:rFonts w:cstheme="minorHAnsi"/>
        </w:rPr>
        <w:t>ncie podpisywania Porozumienia Centrum</w:t>
      </w:r>
      <w:r w:rsidRPr="00E24AAA">
        <w:rPr>
          <w:rFonts w:cstheme="minorHAnsi"/>
        </w:rPr>
        <w:t xml:space="preserve"> realizuje ob</w:t>
      </w:r>
      <w:r>
        <w:rPr>
          <w:rFonts w:cstheme="minorHAnsi"/>
        </w:rPr>
        <w:t>o</w:t>
      </w:r>
      <w:r w:rsidRPr="00E24AAA">
        <w:rPr>
          <w:rFonts w:cstheme="minorHAnsi"/>
        </w:rPr>
        <w:t xml:space="preserve">wiązek informacyjny, wynikający </w:t>
      </w:r>
      <w:r>
        <w:rPr>
          <w:rFonts w:cstheme="minorHAnsi"/>
        </w:rPr>
        <w:br/>
      </w:r>
      <w:r w:rsidRPr="00E24AAA">
        <w:rPr>
          <w:rFonts w:cstheme="minorHAnsi"/>
        </w:rPr>
        <w:t>z art. 13 rozporządzenia 2016/679</w:t>
      </w:r>
      <w:r>
        <w:rPr>
          <w:rFonts w:cstheme="minorHAnsi"/>
        </w:rPr>
        <w:t>,</w:t>
      </w:r>
      <w:r w:rsidRPr="00E24AAA">
        <w:rPr>
          <w:rFonts w:cstheme="minorHAnsi"/>
        </w:rPr>
        <w:t xml:space="preserve"> względem osoby, która jest jego sygnatariuszem. Jeżeli Poroz</w:t>
      </w:r>
      <w:r>
        <w:rPr>
          <w:rFonts w:cstheme="minorHAnsi"/>
        </w:rPr>
        <w:t>umienie jest przesyłane do Centrum</w:t>
      </w:r>
      <w:r w:rsidRPr="00E24AAA">
        <w:rPr>
          <w:rFonts w:cstheme="minorHAnsi"/>
        </w:rPr>
        <w:t xml:space="preserve"> za pośrednictwem poczty elektronicznej, osoba, która jest sygnatariuszem Porozumienia</w:t>
      </w:r>
      <w:r>
        <w:rPr>
          <w:rFonts w:cstheme="minorHAnsi"/>
        </w:rPr>
        <w:t>,</w:t>
      </w:r>
      <w:r w:rsidRPr="00E24AAA">
        <w:rPr>
          <w:rFonts w:cstheme="minorHAnsi"/>
        </w:rPr>
        <w:t xml:space="preserve"> może zapoznać się z informacją na temat przetwarzania jej danych osobowych przez </w:t>
      </w:r>
      <w:r>
        <w:rPr>
          <w:rFonts w:cstheme="minorHAnsi"/>
        </w:rPr>
        <w:t>Centrum</w:t>
      </w:r>
      <w:r w:rsidRPr="00E24AAA">
        <w:rPr>
          <w:rFonts w:cstheme="minorHAnsi"/>
        </w:rPr>
        <w:t>, zamieszczoną na stronie internetowej</w:t>
      </w:r>
      <w:r>
        <w:rPr>
          <w:rFonts w:cstheme="minorHAnsi"/>
        </w:rPr>
        <w:t xml:space="preserve"> Centrum.</w:t>
      </w:r>
    </w:p>
    <w:p w14:paraId="374F2119" w14:textId="77777777" w:rsidR="00655721" w:rsidRPr="007721CD" w:rsidRDefault="00655721" w:rsidP="00655721">
      <w:pPr>
        <w:spacing w:before="120" w:after="120" w:line="80" w:lineRule="atLeast"/>
        <w:ind w:left="284" w:hanging="284"/>
        <w:jc w:val="both"/>
        <w:rPr>
          <w:rFonts w:cstheme="minorHAnsi"/>
        </w:rPr>
      </w:pPr>
      <w:r w:rsidRPr="00440470">
        <w:rPr>
          <w:rFonts w:cstheme="minorHAnsi"/>
          <w:b/>
          <w:bCs/>
        </w:rPr>
        <w:t>10.</w:t>
      </w:r>
      <w:r w:rsidRPr="007721CD">
        <w:rPr>
          <w:rFonts w:cstheme="minorHAnsi"/>
        </w:rPr>
        <w:t xml:space="preserve"> Jeśli w toku współpracy z </w:t>
      </w:r>
      <w:r>
        <w:rPr>
          <w:rFonts w:cstheme="minorHAnsi"/>
        </w:rPr>
        <w:t>Centrum</w:t>
      </w:r>
      <w:r w:rsidRPr="007721CD">
        <w:rPr>
          <w:rFonts w:cstheme="minorHAnsi"/>
        </w:rPr>
        <w:t xml:space="preserve"> pozyskiwane będą dane osobowe innych członków stowarzyszenia/fundacji/grupy, </w:t>
      </w:r>
      <w:r w:rsidRPr="00503274">
        <w:rPr>
          <w:rFonts w:cstheme="minorHAnsi"/>
          <w:color w:val="000000" w:themeColor="text1"/>
        </w:rPr>
        <w:t xml:space="preserve">niż osoba której dane </w:t>
      </w:r>
      <w:r w:rsidRPr="007721CD">
        <w:rPr>
          <w:rFonts w:cstheme="minorHAnsi"/>
        </w:rPr>
        <w:t xml:space="preserve">dotyczą, osoba przekazująca </w:t>
      </w:r>
      <w:r>
        <w:rPr>
          <w:rFonts w:cstheme="minorHAnsi"/>
        </w:rPr>
        <w:t>Centrum</w:t>
      </w:r>
      <w:r w:rsidRPr="007721CD">
        <w:rPr>
          <w:rFonts w:cstheme="minorHAnsi"/>
        </w:rPr>
        <w:t xml:space="preserve"> dane osobowe zobowiązuje się do realizacji obowiązku informacyjnego wynikającego z art. 14 rozporządzenia 2016/679, a ciążącego na </w:t>
      </w:r>
      <w:r>
        <w:rPr>
          <w:rFonts w:cstheme="minorHAnsi"/>
        </w:rPr>
        <w:t>Centrum</w:t>
      </w:r>
      <w:r w:rsidRPr="007721CD">
        <w:rPr>
          <w:rFonts w:cstheme="minorHAnsi"/>
        </w:rPr>
        <w:t xml:space="preserve">, poprzez wskazanie miejsca umieszczenia noty informacyjnej na stronie internetowej </w:t>
      </w:r>
      <w:r>
        <w:rPr>
          <w:rFonts w:cstheme="minorHAnsi"/>
        </w:rPr>
        <w:t>Centrum</w:t>
      </w:r>
      <w:r w:rsidRPr="007721CD">
        <w:rPr>
          <w:rFonts w:cstheme="minorHAnsi"/>
        </w:rPr>
        <w:t>.</w:t>
      </w:r>
    </w:p>
    <w:p w14:paraId="05407695" w14:textId="77777777" w:rsidR="00655721" w:rsidRDefault="00655721" w:rsidP="002F6D5D">
      <w:pPr>
        <w:tabs>
          <w:tab w:val="left" w:pos="2040"/>
        </w:tabs>
        <w:jc w:val="center"/>
        <w:rPr>
          <w:b/>
          <w:bCs/>
        </w:rPr>
      </w:pPr>
    </w:p>
    <w:p w14:paraId="45B23A6B" w14:textId="7FBA2905" w:rsidR="005D034F" w:rsidRPr="002C67D8" w:rsidRDefault="005D034F" w:rsidP="002F6D5D">
      <w:pPr>
        <w:tabs>
          <w:tab w:val="left" w:pos="2040"/>
        </w:tabs>
        <w:jc w:val="center"/>
        <w:rPr>
          <w:b/>
          <w:bCs/>
        </w:rPr>
      </w:pPr>
      <w:r w:rsidRPr="002C67D8">
        <w:rPr>
          <w:b/>
          <w:bCs/>
        </w:rPr>
        <w:t>DZIAŁ I</w:t>
      </w:r>
      <w:r w:rsidR="00655721">
        <w:rPr>
          <w:b/>
          <w:bCs/>
        </w:rPr>
        <w:t>I</w:t>
      </w:r>
      <w:r w:rsidRPr="002C67D8">
        <w:rPr>
          <w:b/>
          <w:bCs/>
        </w:rPr>
        <w:t xml:space="preserve">I – FORMY WSPÓŁPRACY I WSPARCIE OFEROWANE PRZEZ </w:t>
      </w:r>
      <w:r w:rsidR="00404BBD">
        <w:rPr>
          <w:b/>
          <w:bCs/>
        </w:rPr>
        <w:t>CENTRUM</w:t>
      </w:r>
    </w:p>
    <w:p w14:paraId="64E16489" w14:textId="1224E088" w:rsidR="00217AC1" w:rsidRPr="002C67D8" w:rsidRDefault="00217AC1" w:rsidP="002C67D8">
      <w:pPr>
        <w:jc w:val="center"/>
        <w:rPr>
          <w:b/>
          <w:bCs/>
        </w:rPr>
      </w:pPr>
      <w:r w:rsidRPr="002C67D8">
        <w:rPr>
          <w:b/>
          <w:bCs/>
        </w:rPr>
        <w:t xml:space="preserve">§ </w:t>
      </w:r>
      <w:r w:rsidR="00655721">
        <w:rPr>
          <w:b/>
          <w:bCs/>
        </w:rPr>
        <w:t>4</w:t>
      </w:r>
    </w:p>
    <w:p w14:paraId="32B5756F" w14:textId="4D5ED633" w:rsidR="00D66504" w:rsidRDefault="00D144D5" w:rsidP="00D66504">
      <w:pPr>
        <w:jc w:val="center"/>
        <w:rPr>
          <w:b/>
          <w:bCs/>
        </w:rPr>
      </w:pPr>
      <w:r w:rsidRPr="002C67D8">
        <w:rPr>
          <w:b/>
          <w:bCs/>
        </w:rPr>
        <w:t>INFRASTRUKTURA I SPRZĘT</w:t>
      </w:r>
    </w:p>
    <w:p w14:paraId="463A2DDA" w14:textId="356CBE57" w:rsidR="00D144D5" w:rsidRPr="009E75FC" w:rsidRDefault="00D144D5" w:rsidP="009E75FC">
      <w:pPr>
        <w:rPr>
          <w:b/>
          <w:bCs/>
        </w:rPr>
      </w:pPr>
      <w:r w:rsidRPr="009E75FC">
        <w:rPr>
          <w:b/>
          <w:bCs/>
        </w:rPr>
        <w:t>1. Formy wsparcia infr</w:t>
      </w:r>
      <w:r w:rsidR="00754958">
        <w:rPr>
          <w:b/>
          <w:bCs/>
        </w:rPr>
        <w:t xml:space="preserve">astrukturalnego dostępne w </w:t>
      </w:r>
      <w:r w:rsidR="00404BBD">
        <w:rPr>
          <w:b/>
          <w:bCs/>
        </w:rPr>
        <w:t>Centrum</w:t>
      </w:r>
      <w:r w:rsidR="00476715">
        <w:rPr>
          <w:b/>
          <w:bCs/>
        </w:rPr>
        <w:t>:</w:t>
      </w:r>
    </w:p>
    <w:p w14:paraId="045E82BC" w14:textId="201F6934" w:rsidR="004F6263" w:rsidRPr="001C54D0" w:rsidRDefault="00D144D5">
      <w:pPr>
        <w:pStyle w:val="Akapitzlist"/>
        <w:numPr>
          <w:ilvl w:val="0"/>
          <w:numId w:val="22"/>
        </w:numPr>
        <w:rPr>
          <w:rFonts w:cstheme="minorHAnsi"/>
        </w:rPr>
      </w:pPr>
      <w:r w:rsidRPr="001C54D0">
        <w:t>ad</w:t>
      </w:r>
      <w:r w:rsidR="00155215" w:rsidRPr="001C54D0">
        <w:t xml:space="preserve">res </w:t>
      </w:r>
      <w:r w:rsidR="00155215" w:rsidRPr="001C54D0">
        <w:rPr>
          <w:rFonts w:cstheme="minorHAnsi"/>
        </w:rPr>
        <w:t xml:space="preserve">na siedzibę </w:t>
      </w:r>
      <w:r w:rsidR="00126B72">
        <w:rPr>
          <w:rFonts w:cstheme="minorHAnsi"/>
        </w:rPr>
        <w:t xml:space="preserve">i/lub adres korespondencyjny </w:t>
      </w:r>
      <w:r w:rsidR="00155215" w:rsidRPr="001C54D0">
        <w:rPr>
          <w:rFonts w:cstheme="minorHAnsi"/>
        </w:rPr>
        <w:t xml:space="preserve">dla </w:t>
      </w:r>
      <w:r w:rsidR="00202D31" w:rsidRPr="001C54D0">
        <w:rPr>
          <w:rFonts w:cstheme="minorHAnsi"/>
        </w:rPr>
        <w:t>B</w:t>
      </w:r>
      <w:r w:rsidR="00717F62" w:rsidRPr="001C54D0">
        <w:rPr>
          <w:rFonts w:cstheme="minorHAnsi"/>
        </w:rPr>
        <w:t>eneficjentów</w:t>
      </w:r>
      <w:r w:rsidR="00202D31" w:rsidRPr="001C54D0">
        <w:rPr>
          <w:rFonts w:cstheme="minorHAnsi"/>
        </w:rPr>
        <w:t xml:space="preserve"> wymienionych w Słowniku </w:t>
      </w:r>
      <w:r w:rsidR="00B0184A">
        <w:rPr>
          <w:rFonts w:cstheme="minorHAnsi"/>
        </w:rPr>
        <w:t>ust</w:t>
      </w:r>
      <w:r w:rsidR="00202D31" w:rsidRPr="001C54D0">
        <w:rPr>
          <w:rFonts w:cstheme="minorHAnsi"/>
        </w:rPr>
        <w:t>. 2 w pkt. a-d niniejszego Regulaminu,</w:t>
      </w:r>
    </w:p>
    <w:p w14:paraId="7F257CCE" w14:textId="77777777" w:rsidR="004F6263" w:rsidRPr="001C54D0" w:rsidRDefault="00D55AE1">
      <w:pPr>
        <w:pStyle w:val="Akapitzlist"/>
        <w:numPr>
          <w:ilvl w:val="0"/>
          <w:numId w:val="22"/>
        </w:numPr>
        <w:rPr>
          <w:rFonts w:cstheme="minorHAnsi"/>
        </w:rPr>
      </w:pPr>
      <w:r w:rsidRPr="001C54D0">
        <w:rPr>
          <w:rFonts w:cstheme="minorHAnsi"/>
        </w:rPr>
        <w:t>pomieszczenia</w:t>
      </w:r>
      <w:r w:rsidR="00AB487B" w:rsidRPr="001C54D0">
        <w:rPr>
          <w:rFonts w:cstheme="minorHAnsi"/>
        </w:rPr>
        <w:t xml:space="preserve"> na spotkania,</w:t>
      </w:r>
    </w:p>
    <w:p w14:paraId="3A42231F" w14:textId="69BFD399" w:rsidR="00D144D5" w:rsidRPr="004F6263" w:rsidRDefault="00AB487B">
      <w:pPr>
        <w:pStyle w:val="Akapitzlist"/>
        <w:numPr>
          <w:ilvl w:val="0"/>
          <w:numId w:val="22"/>
        </w:numPr>
        <w:rPr>
          <w:color w:val="000000" w:themeColor="text1"/>
        </w:rPr>
      </w:pPr>
      <w:r w:rsidRPr="001C54D0">
        <w:rPr>
          <w:rFonts w:cstheme="minorHAnsi"/>
        </w:rPr>
        <w:t>sprzęt (m.in. nagło</w:t>
      </w:r>
      <w:r w:rsidR="00654DE8" w:rsidRPr="001C54D0">
        <w:rPr>
          <w:rFonts w:cstheme="minorHAnsi"/>
        </w:rPr>
        <w:t>śnienie</w:t>
      </w:r>
      <w:r w:rsidR="00654DE8" w:rsidRPr="004F6263">
        <w:t>, projektory, oświetlenie, laptopy).</w:t>
      </w:r>
    </w:p>
    <w:p w14:paraId="218DD5C1" w14:textId="6AE5AE28" w:rsidR="00654DE8" w:rsidRPr="002C67D8" w:rsidRDefault="00654DE8" w:rsidP="002C67D8">
      <w:pPr>
        <w:rPr>
          <w:b/>
          <w:bCs/>
        </w:rPr>
      </w:pPr>
      <w:r w:rsidRPr="002C67D8">
        <w:rPr>
          <w:b/>
          <w:bCs/>
        </w:rPr>
        <w:t>2. Korzystanie z adresu</w:t>
      </w:r>
      <w:r w:rsidR="00D353CD">
        <w:rPr>
          <w:b/>
          <w:bCs/>
        </w:rPr>
        <w:t>.</w:t>
      </w:r>
    </w:p>
    <w:p w14:paraId="594E1618" w14:textId="7646305D" w:rsidR="00654DE8" w:rsidRPr="00384653" w:rsidRDefault="00404BBD">
      <w:pPr>
        <w:pStyle w:val="Akapitzlist"/>
        <w:numPr>
          <w:ilvl w:val="0"/>
          <w:numId w:val="16"/>
        </w:numPr>
        <w:spacing w:before="120" w:after="120" w:line="80" w:lineRule="atLeast"/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Centrum</w:t>
      </w:r>
      <w:r w:rsidR="00654DE8" w:rsidRPr="00384653">
        <w:rPr>
          <w:rFonts w:cstheme="minorHAnsi"/>
        </w:rPr>
        <w:t xml:space="preserve"> </w:t>
      </w:r>
      <w:r w:rsidR="00654DE8">
        <w:rPr>
          <w:rFonts w:cstheme="minorHAnsi"/>
        </w:rPr>
        <w:t xml:space="preserve">może </w:t>
      </w:r>
      <w:r w:rsidR="00654DE8" w:rsidRPr="00384653">
        <w:rPr>
          <w:rFonts w:cstheme="minorHAnsi"/>
        </w:rPr>
        <w:t>użycz</w:t>
      </w:r>
      <w:r w:rsidR="00654DE8">
        <w:rPr>
          <w:rFonts w:cstheme="minorHAnsi"/>
        </w:rPr>
        <w:t>yć</w:t>
      </w:r>
      <w:r w:rsidR="00654DE8" w:rsidRPr="00384653">
        <w:rPr>
          <w:rFonts w:cstheme="minorHAnsi"/>
        </w:rPr>
        <w:t xml:space="preserve"> </w:t>
      </w:r>
      <w:r w:rsidR="005A4532">
        <w:rPr>
          <w:rFonts w:cstheme="minorHAnsi"/>
        </w:rPr>
        <w:t>Beneficjento</w:t>
      </w:r>
      <w:r w:rsidR="00DB7FBD">
        <w:rPr>
          <w:rFonts w:cstheme="minorHAnsi"/>
        </w:rPr>
        <w:t>wi</w:t>
      </w:r>
      <w:r w:rsidR="00654DE8" w:rsidRPr="00384653">
        <w:rPr>
          <w:rFonts w:cstheme="minorHAnsi"/>
        </w:rPr>
        <w:t xml:space="preserve"> swój adres</w:t>
      </w:r>
      <w:r w:rsidR="000D2A5C">
        <w:rPr>
          <w:rFonts w:cstheme="minorHAnsi"/>
        </w:rPr>
        <w:t xml:space="preserve"> </w:t>
      </w:r>
      <w:r w:rsidR="000D2A5C" w:rsidRPr="0058465D">
        <w:rPr>
          <w:rFonts w:cstheme="minorHAnsi"/>
          <w:color w:val="000000" w:themeColor="text1"/>
        </w:rPr>
        <w:t>na</w:t>
      </w:r>
      <w:r w:rsidR="00654DE8" w:rsidRPr="00384653">
        <w:rPr>
          <w:rFonts w:cstheme="minorHAnsi"/>
        </w:rPr>
        <w:t xml:space="preserve"> siedzibę </w:t>
      </w:r>
      <w:r w:rsidR="00120A20" w:rsidRPr="004F0238">
        <w:rPr>
          <w:color w:val="000000" w:themeColor="text1"/>
        </w:rPr>
        <w:t>i/lub</w:t>
      </w:r>
      <w:r w:rsidR="00654DE8" w:rsidRPr="00384653">
        <w:rPr>
          <w:rFonts w:cstheme="minorHAnsi"/>
        </w:rPr>
        <w:t xml:space="preserve"> adres </w:t>
      </w:r>
      <w:r w:rsidR="00654DE8" w:rsidRPr="006D03D6">
        <w:rPr>
          <w:rFonts w:cstheme="minorHAnsi"/>
          <w:color w:val="000000" w:themeColor="text1"/>
        </w:rPr>
        <w:t>korespondencyjny</w:t>
      </w:r>
      <w:r w:rsidR="00654DE8" w:rsidRPr="00384653">
        <w:rPr>
          <w:rFonts w:cstheme="minorHAnsi"/>
        </w:rPr>
        <w:t xml:space="preserve"> na czas obowiązywania Porozumienia.</w:t>
      </w:r>
    </w:p>
    <w:p w14:paraId="23B26D6A" w14:textId="2BF41959" w:rsidR="00654DE8" w:rsidRPr="00693C64" w:rsidRDefault="00654DE8">
      <w:pPr>
        <w:pStyle w:val="Akapitzlist"/>
        <w:numPr>
          <w:ilvl w:val="0"/>
          <w:numId w:val="16"/>
        </w:numPr>
        <w:spacing w:before="120" w:after="120" w:line="80" w:lineRule="atLeast"/>
        <w:ind w:left="357" w:hanging="357"/>
        <w:contextualSpacing w:val="0"/>
        <w:jc w:val="both"/>
        <w:rPr>
          <w:rFonts w:cstheme="minorHAnsi"/>
          <w:color w:val="000000" w:themeColor="text1"/>
        </w:rPr>
      </w:pPr>
      <w:r w:rsidRPr="00693C64">
        <w:rPr>
          <w:rFonts w:cstheme="minorHAnsi"/>
          <w:color w:val="000000" w:themeColor="text1"/>
        </w:rPr>
        <w:t xml:space="preserve">Brak podpisanego Porozumienia oznacza utratę prawa do posługiwania się adresem </w:t>
      </w:r>
      <w:r w:rsidR="00404BBD">
        <w:rPr>
          <w:rFonts w:cstheme="minorHAnsi"/>
          <w:color w:val="000000" w:themeColor="text1"/>
        </w:rPr>
        <w:t>C</w:t>
      </w:r>
      <w:r w:rsidR="00BB1056">
        <w:rPr>
          <w:rFonts w:cstheme="minorHAnsi"/>
          <w:color w:val="000000" w:themeColor="text1"/>
        </w:rPr>
        <w:t>entrum</w:t>
      </w:r>
      <w:r w:rsidRPr="00693C64">
        <w:rPr>
          <w:rFonts w:cstheme="minorHAnsi"/>
          <w:color w:val="000000" w:themeColor="text1"/>
        </w:rPr>
        <w:t xml:space="preserve"> </w:t>
      </w:r>
      <w:r w:rsidR="007B3522">
        <w:rPr>
          <w:rFonts w:cstheme="minorHAnsi"/>
          <w:color w:val="000000" w:themeColor="text1"/>
        </w:rPr>
        <w:br/>
      </w:r>
      <w:r w:rsidRPr="00693C64">
        <w:rPr>
          <w:rFonts w:cstheme="minorHAnsi"/>
          <w:color w:val="000000" w:themeColor="text1"/>
        </w:rPr>
        <w:t xml:space="preserve">i może skutkować powiadomieniem przez </w:t>
      </w:r>
      <w:r w:rsidR="00404BBD">
        <w:rPr>
          <w:rFonts w:cstheme="minorHAnsi"/>
          <w:color w:val="000000" w:themeColor="text1"/>
        </w:rPr>
        <w:t>Centrum</w:t>
      </w:r>
      <w:r w:rsidR="004A0F22">
        <w:rPr>
          <w:rFonts w:cstheme="minorHAnsi"/>
          <w:color w:val="000000" w:themeColor="text1"/>
        </w:rPr>
        <w:t xml:space="preserve"> </w:t>
      </w:r>
      <w:r w:rsidRPr="00693C64">
        <w:rPr>
          <w:rFonts w:cstheme="minorHAnsi"/>
          <w:color w:val="000000" w:themeColor="text1"/>
        </w:rPr>
        <w:t xml:space="preserve">właściwych urzędów, instytucji i osób, </w:t>
      </w:r>
      <w:r w:rsidR="00DB7FBD">
        <w:rPr>
          <w:rFonts w:cstheme="minorHAnsi"/>
          <w:color w:val="000000" w:themeColor="text1"/>
        </w:rPr>
        <w:br/>
      </w:r>
      <w:r w:rsidRPr="00693C64">
        <w:rPr>
          <w:rFonts w:cstheme="minorHAnsi"/>
          <w:color w:val="000000" w:themeColor="text1"/>
        </w:rPr>
        <w:t xml:space="preserve">z którymi współpracował </w:t>
      </w:r>
      <w:r w:rsidR="005A4532" w:rsidRPr="00693C64">
        <w:rPr>
          <w:rFonts w:cstheme="minorHAnsi"/>
          <w:color w:val="000000" w:themeColor="text1"/>
        </w:rPr>
        <w:t>Beneficjent</w:t>
      </w:r>
      <w:r w:rsidR="0058465D">
        <w:rPr>
          <w:rFonts w:cstheme="minorHAnsi"/>
          <w:color w:val="000000" w:themeColor="text1"/>
        </w:rPr>
        <w:t>.</w:t>
      </w:r>
    </w:p>
    <w:p w14:paraId="0F1C350E" w14:textId="77E8B4CB" w:rsidR="00654DE8" w:rsidRPr="00384653" w:rsidRDefault="003B54EA">
      <w:pPr>
        <w:pStyle w:val="Akapitzlist"/>
        <w:numPr>
          <w:ilvl w:val="0"/>
          <w:numId w:val="16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Beneficjent</w:t>
      </w:r>
      <w:r w:rsidR="00654DE8" w:rsidRPr="00384653">
        <w:rPr>
          <w:rFonts w:cstheme="minorHAnsi"/>
        </w:rPr>
        <w:t xml:space="preserve">, który korzystał z adresu </w:t>
      </w:r>
      <w:r w:rsidR="00404BBD">
        <w:rPr>
          <w:rFonts w:cstheme="minorHAnsi"/>
        </w:rPr>
        <w:t>Centrum</w:t>
      </w:r>
      <w:r w:rsidR="00654DE8" w:rsidRPr="00384653">
        <w:rPr>
          <w:rFonts w:cstheme="minorHAnsi"/>
        </w:rPr>
        <w:t xml:space="preserve"> jako </w:t>
      </w:r>
      <w:r w:rsidR="00FB25E5" w:rsidRPr="00AB4F0A">
        <w:rPr>
          <w:rFonts w:cstheme="minorHAnsi"/>
          <w:bCs/>
          <w:iCs/>
        </w:rPr>
        <w:t>adresu</w:t>
      </w:r>
      <w:r w:rsidR="00FB25E5" w:rsidRPr="00AB4F0A">
        <w:rPr>
          <w:rFonts w:cstheme="minorHAnsi"/>
          <w:bCs/>
        </w:rPr>
        <w:t xml:space="preserve"> </w:t>
      </w:r>
      <w:r w:rsidR="00654DE8" w:rsidRPr="00AB4F0A">
        <w:rPr>
          <w:rFonts w:cstheme="minorHAnsi"/>
        </w:rPr>
        <w:t>siedziby</w:t>
      </w:r>
      <w:r w:rsidR="00654DE8" w:rsidRPr="00384653">
        <w:rPr>
          <w:rFonts w:cstheme="minorHAnsi"/>
        </w:rPr>
        <w:t xml:space="preserve"> </w:t>
      </w:r>
      <w:r w:rsidR="00120A20" w:rsidRPr="004F0238">
        <w:rPr>
          <w:color w:val="000000" w:themeColor="text1"/>
        </w:rPr>
        <w:t>i/lub</w:t>
      </w:r>
      <w:r w:rsidR="00654DE8" w:rsidRPr="00384653">
        <w:rPr>
          <w:rFonts w:cstheme="minorHAnsi"/>
        </w:rPr>
        <w:t xml:space="preserve"> adresu korespondencyjnego, w </w:t>
      </w:r>
      <w:r w:rsidR="00120A20">
        <w:rPr>
          <w:rFonts w:cstheme="minorHAnsi"/>
        </w:rPr>
        <w:t>prz</w:t>
      </w:r>
      <w:r w:rsidR="00654DE8" w:rsidRPr="00384653">
        <w:rPr>
          <w:rFonts w:cstheme="minorHAnsi"/>
        </w:rPr>
        <w:t xml:space="preserve">ypadku zakończenia współpracy z </w:t>
      </w:r>
      <w:r w:rsidR="00404BBD">
        <w:rPr>
          <w:rFonts w:cstheme="minorHAnsi"/>
        </w:rPr>
        <w:t>Centrum</w:t>
      </w:r>
      <w:r w:rsidR="00B50649">
        <w:rPr>
          <w:rFonts w:cstheme="minorHAnsi"/>
        </w:rPr>
        <w:t>,</w:t>
      </w:r>
      <w:r w:rsidR="00654DE8" w:rsidRPr="00384653">
        <w:rPr>
          <w:rFonts w:cstheme="minorHAnsi"/>
        </w:rPr>
        <w:t xml:space="preserve"> ma obowiązek powiadomienia </w:t>
      </w:r>
      <w:r w:rsidR="00654DE8">
        <w:rPr>
          <w:rFonts w:cstheme="minorHAnsi"/>
        </w:rPr>
        <w:t>właściwych</w:t>
      </w:r>
      <w:r w:rsidR="00654DE8" w:rsidRPr="00384653">
        <w:rPr>
          <w:rFonts w:cstheme="minorHAnsi"/>
        </w:rPr>
        <w:t xml:space="preserve"> urzędów, instytucji i osób, z którymi współpracował</w:t>
      </w:r>
      <w:r w:rsidR="00476715">
        <w:rPr>
          <w:rFonts w:cstheme="minorHAnsi"/>
        </w:rPr>
        <w:t xml:space="preserve"> </w:t>
      </w:r>
      <w:r w:rsidR="00654DE8" w:rsidRPr="00384653">
        <w:rPr>
          <w:rFonts w:cstheme="minorHAnsi"/>
        </w:rPr>
        <w:t xml:space="preserve">o zmianie adresu. </w:t>
      </w:r>
    </w:p>
    <w:p w14:paraId="5FF0FDE0" w14:textId="4E5C86D4" w:rsidR="00654DE8" w:rsidRPr="002C67D8" w:rsidRDefault="00654DE8" w:rsidP="002C67D8">
      <w:pPr>
        <w:rPr>
          <w:b/>
          <w:bCs/>
        </w:rPr>
      </w:pPr>
      <w:r w:rsidRPr="002C67D8">
        <w:rPr>
          <w:b/>
          <w:bCs/>
        </w:rPr>
        <w:t>3. Odbiór korespondencji</w:t>
      </w:r>
      <w:r w:rsidR="00D353CD">
        <w:rPr>
          <w:b/>
          <w:bCs/>
        </w:rPr>
        <w:t>.</w:t>
      </w:r>
    </w:p>
    <w:p w14:paraId="3B4866F2" w14:textId="0A93434F" w:rsidR="00654DE8" w:rsidRDefault="00404BBD">
      <w:pPr>
        <w:pStyle w:val="Akapitzlist"/>
        <w:numPr>
          <w:ilvl w:val="0"/>
          <w:numId w:val="9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Centrum</w:t>
      </w:r>
      <w:r w:rsidR="00654DE8" w:rsidRPr="00C83729">
        <w:rPr>
          <w:rFonts w:cstheme="minorHAnsi"/>
        </w:rPr>
        <w:t xml:space="preserve"> odbiera pocztę zwykłą dla </w:t>
      </w:r>
      <w:r w:rsidR="005A4532">
        <w:rPr>
          <w:rFonts w:cstheme="minorHAnsi"/>
        </w:rPr>
        <w:t>Beneficjenta. Beneficjent</w:t>
      </w:r>
      <w:r w:rsidR="00654DE8" w:rsidRPr="00C83729">
        <w:rPr>
          <w:rFonts w:cstheme="minorHAnsi"/>
        </w:rPr>
        <w:t xml:space="preserve"> zostaje powiadomiony o </w:t>
      </w:r>
      <w:r w:rsidR="00654DE8">
        <w:rPr>
          <w:rFonts w:cstheme="minorHAnsi"/>
        </w:rPr>
        <w:t>oczekującej</w:t>
      </w:r>
      <w:r w:rsidR="00654DE8" w:rsidRPr="00C83729">
        <w:rPr>
          <w:rFonts w:cstheme="minorHAnsi"/>
        </w:rPr>
        <w:t xml:space="preserve"> korespondencji zgodnie ze sposobem określonym w Porozumieniu. </w:t>
      </w:r>
    </w:p>
    <w:p w14:paraId="4E89EFC9" w14:textId="07759407" w:rsidR="005A1EEA" w:rsidRPr="00C83729" w:rsidRDefault="005A1EEA">
      <w:pPr>
        <w:pStyle w:val="Akapitzlist"/>
        <w:numPr>
          <w:ilvl w:val="0"/>
          <w:numId w:val="9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Odbiór korespondencji przez Beneficjenta odbywa się w sposób wskazany w Porozumieniu.</w:t>
      </w:r>
    </w:p>
    <w:p w14:paraId="158D2DC8" w14:textId="18CE2D5C" w:rsidR="00923BE0" w:rsidRPr="005A4532" w:rsidRDefault="005A4532">
      <w:pPr>
        <w:pStyle w:val="Akapitzlist"/>
        <w:numPr>
          <w:ilvl w:val="0"/>
          <w:numId w:val="9"/>
        </w:numPr>
        <w:spacing w:before="120" w:after="120" w:line="80" w:lineRule="atLeast"/>
        <w:ind w:left="357" w:hanging="357"/>
        <w:contextualSpacing w:val="0"/>
        <w:jc w:val="both"/>
        <w:rPr>
          <w:rFonts w:cstheme="minorHAnsi"/>
        </w:rPr>
      </w:pPr>
      <w:r w:rsidRPr="005A4532">
        <w:rPr>
          <w:rFonts w:cstheme="minorHAnsi"/>
        </w:rPr>
        <w:t>Beneficjent</w:t>
      </w:r>
      <w:r w:rsidR="00654DE8" w:rsidRPr="005A4532">
        <w:rPr>
          <w:rFonts w:cstheme="minorHAnsi"/>
        </w:rPr>
        <w:t xml:space="preserve"> może upoważnić pracowników </w:t>
      </w:r>
      <w:r w:rsidR="00404BBD">
        <w:rPr>
          <w:rFonts w:cstheme="minorHAnsi"/>
        </w:rPr>
        <w:t>Centrum</w:t>
      </w:r>
      <w:r w:rsidR="00654DE8" w:rsidRPr="005A4532">
        <w:rPr>
          <w:rFonts w:cstheme="minorHAnsi"/>
        </w:rPr>
        <w:t xml:space="preserve"> do odbioru przesyłek poleconych lub </w:t>
      </w:r>
      <w:r w:rsidR="00900D74" w:rsidRPr="005A4532">
        <w:rPr>
          <w:rFonts w:cstheme="minorHAnsi"/>
        </w:rPr>
        <w:t xml:space="preserve">innych </w:t>
      </w:r>
      <w:r w:rsidR="00654DE8" w:rsidRPr="005A4532">
        <w:rPr>
          <w:rFonts w:cstheme="minorHAnsi"/>
        </w:rPr>
        <w:t>p</w:t>
      </w:r>
      <w:r w:rsidR="00923BE0" w:rsidRPr="005A4532">
        <w:rPr>
          <w:rFonts w:cstheme="minorHAnsi"/>
        </w:rPr>
        <w:t xml:space="preserve">rzesyłek </w:t>
      </w:r>
      <w:r w:rsidR="000A699E" w:rsidRPr="005A4532">
        <w:rPr>
          <w:rFonts w:cstheme="minorHAnsi"/>
        </w:rPr>
        <w:t>wymagających potwierdzenia odbioru.</w:t>
      </w:r>
    </w:p>
    <w:p w14:paraId="7A861EE3" w14:textId="0001F6C8" w:rsidR="00923BE0" w:rsidRDefault="00923BE0">
      <w:pPr>
        <w:pStyle w:val="Akapitzlist"/>
        <w:numPr>
          <w:ilvl w:val="0"/>
          <w:numId w:val="9"/>
        </w:numPr>
        <w:spacing w:before="120" w:after="120" w:line="80" w:lineRule="atLeast"/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W przypadku wszelkich przesyłek (sz</w:t>
      </w:r>
      <w:r w:rsidR="00754958">
        <w:rPr>
          <w:rFonts w:cstheme="minorHAnsi"/>
        </w:rPr>
        <w:t>czególnie kurierskich i paczek)</w:t>
      </w:r>
      <w:r>
        <w:rPr>
          <w:rFonts w:cstheme="minorHAnsi"/>
        </w:rPr>
        <w:t xml:space="preserve"> pracownik </w:t>
      </w:r>
      <w:r w:rsidR="00404BBD">
        <w:rPr>
          <w:rFonts w:cstheme="minorHAnsi"/>
        </w:rPr>
        <w:t>Centrum</w:t>
      </w:r>
      <w:r>
        <w:rPr>
          <w:rFonts w:cstheme="minorHAnsi"/>
        </w:rPr>
        <w:t xml:space="preserve"> ma prawo odmówić ich przyjęcia, jeżeli wymagają uiszczenia opłaty, fizycznego transportu przesyłki przez pracownika (np. odbiór od kuriera i wniesieni</w:t>
      </w:r>
      <w:r w:rsidR="00E12FBC">
        <w:rPr>
          <w:rFonts w:cstheme="minorHAnsi"/>
        </w:rPr>
        <w:t>e</w:t>
      </w:r>
      <w:r>
        <w:rPr>
          <w:rFonts w:cstheme="minorHAnsi"/>
        </w:rPr>
        <w:t xml:space="preserve"> na piętro)</w:t>
      </w:r>
      <w:r w:rsidR="00D55AE1">
        <w:rPr>
          <w:rFonts w:cstheme="minorHAnsi"/>
        </w:rPr>
        <w:t>,</w:t>
      </w:r>
      <w:r>
        <w:rPr>
          <w:rFonts w:cstheme="minorHAnsi"/>
        </w:rPr>
        <w:t xml:space="preserve"> ich gabaryty przekraczają możliwości przechowywania w </w:t>
      </w:r>
      <w:r w:rsidR="00404BBD">
        <w:rPr>
          <w:rFonts w:cstheme="minorHAnsi"/>
        </w:rPr>
        <w:t>Centrum</w:t>
      </w:r>
      <w:r>
        <w:rPr>
          <w:rFonts w:cstheme="minorHAnsi"/>
        </w:rPr>
        <w:t xml:space="preserve"> lub posiadają inne cechy utrudniające odbiór.</w:t>
      </w:r>
    </w:p>
    <w:p w14:paraId="7D604757" w14:textId="6FF0C5AD" w:rsidR="00B028BB" w:rsidRDefault="00404BBD">
      <w:pPr>
        <w:pStyle w:val="Akapitzlist"/>
        <w:numPr>
          <w:ilvl w:val="0"/>
          <w:numId w:val="9"/>
        </w:numPr>
        <w:spacing w:before="120" w:after="120" w:line="80" w:lineRule="atLeast"/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Centrum</w:t>
      </w:r>
      <w:r w:rsidR="00654DE8" w:rsidRPr="00C83729">
        <w:rPr>
          <w:rFonts w:cstheme="minorHAnsi"/>
        </w:rPr>
        <w:t xml:space="preserve"> nie ponosi odpowiedzialności za konsekwencje od</w:t>
      </w:r>
      <w:r w:rsidR="005A4532">
        <w:rPr>
          <w:rFonts w:cstheme="minorHAnsi"/>
        </w:rPr>
        <w:t xml:space="preserve">bioru korespondencji poleconej </w:t>
      </w:r>
      <w:r w:rsidR="00286252">
        <w:rPr>
          <w:rFonts w:cstheme="minorHAnsi"/>
        </w:rPr>
        <w:t>o</w:t>
      </w:r>
      <w:r w:rsidR="00693C64">
        <w:t>raz innych przesyłek, które nie zostały w należyty sposób zabezpieczone i/lub opisane przez nadawcę.</w:t>
      </w:r>
      <w:r w:rsidR="005A4532">
        <w:rPr>
          <w:rFonts w:cstheme="minorHAnsi"/>
        </w:rPr>
        <w:t xml:space="preserve"> </w:t>
      </w:r>
    </w:p>
    <w:p w14:paraId="27F8433E" w14:textId="69305068" w:rsidR="00411722" w:rsidRPr="00411722" w:rsidRDefault="00411722">
      <w:pPr>
        <w:pStyle w:val="Akapitzlist"/>
        <w:numPr>
          <w:ilvl w:val="0"/>
          <w:numId w:val="9"/>
        </w:numPr>
        <w:spacing w:before="120" w:after="120" w:line="80" w:lineRule="atLeast"/>
        <w:ind w:left="357" w:hanging="357"/>
        <w:contextualSpacing w:val="0"/>
        <w:jc w:val="both"/>
        <w:rPr>
          <w:rFonts w:cstheme="minorHAnsi"/>
        </w:rPr>
      </w:pPr>
      <w:r w:rsidRPr="00411722">
        <w:t>Centrum nie świadczy usług w zakresie otwierania i skanowania korespondencji Beneficjenta.</w:t>
      </w:r>
      <w:r w:rsidR="00DB3381">
        <w:t xml:space="preserve"> Beneficjent odbiera korespondencję w lokalizacji Centrum</w:t>
      </w:r>
      <w:r w:rsidR="00B50649">
        <w:t>,</w:t>
      </w:r>
      <w:r w:rsidR="00DB3381">
        <w:t xml:space="preserve"> w której ma zgłos</w:t>
      </w:r>
      <w:r w:rsidR="00B50649">
        <w:t xml:space="preserve">zony </w:t>
      </w:r>
      <w:r w:rsidR="00DB3381">
        <w:t>adres</w:t>
      </w:r>
      <w:r w:rsidR="00B50649">
        <w:t xml:space="preserve"> siedziby i/lub </w:t>
      </w:r>
      <w:r w:rsidR="00CD73DB">
        <w:t xml:space="preserve">adres </w:t>
      </w:r>
      <w:r w:rsidR="00B50649">
        <w:t>korespondencyjny.</w:t>
      </w:r>
    </w:p>
    <w:p w14:paraId="5E168A09" w14:textId="28EDD4E9" w:rsidR="00411722" w:rsidRPr="000A4A2D" w:rsidRDefault="00654DE8">
      <w:pPr>
        <w:pStyle w:val="Akapitzlist"/>
        <w:numPr>
          <w:ilvl w:val="0"/>
          <w:numId w:val="9"/>
        </w:numPr>
        <w:spacing w:before="120" w:after="120" w:line="80" w:lineRule="atLeast"/>
        <w:ind w:left="357" w:hanging="357"/>
        <w:contextualSpacing w:val="0"/>
        <w:jc w:val="both"/>
        <w:rPr>
          <w:rFonts w:cstheme="minorHAnsi"/>
        </w:rPr>
      </w:pPr>
      <w:r w:rsidRPr="00C83729">
        <w:t xml:space="preserve">W przypadku nieodebrania przez </w:t>
      </w:r>
      <w:r w:rsidR="005A4532">
        <w:t xml:space="preserve">Beneficjenta </w:t>
      </w:r>
      <w:r w:rsidRPr="00C83729">
        <w:t>korespondencji w terminie 30 dni kalendarzowy</w:t>
      </w:r>
      <w:r w:rsidR="00CD73DB">
        <w:t>ch od pierwszego powiadomienia</w:t>
      </w:r>
      <w:r w:rsidR="00E12FBC">
        <w:t>,</w:t>
      </w:r>
      <w:r w:rsidR="00CD73DB">
        <w:t xml:space="preserve"> </w:t>
      </w:r>
      <w:r w:rsidR="00404BBD">
        <w:t>Centrum</w:t>
      </w:r>
      <w:r w:rsidRPr="00C83729">
        <w:t xml:space="preserve"> ma prawo odmówić odbioru kolejnych przesyłek dla </w:t>
      </w:r>
      <w:r w:rsidR="005A4532">
        <w:t>Beneficjenta</w:t>
      </w:r>
      <w:r w:rsidRPr="00C83729">
        <w:t xml:space="preserve">. W przypadku nieodebrania przez </w:t>
      </w:r>
      <w:r w:rsidR="005A4532">
        <w:t>Beneficjenta</w:t>
      </w:r>
      <w:r w:rsidRPr="00C83729">
        <w:t xml:space="preserve"> korespondencji w terminie 60 dni kalendarzowy</w:t>
      </w:r>
      <w:r w:rsidR="00CD73DB">
        <w:t>ch od pierwszego powiadomienia</w:t>
      </w:r>
      <w:r w:rsidR="00E12FBC">
        <w:t>,</w:t>
      </w:r>
      <w:r w:rsidR="00CD73DB">
        <w:t xml:space="preserve"> </w:t>
      </w:r>
      <w:r w:rsidR="00404BBD">
        <w:t>Centrum</w:t>
      </w:r>
      <w:r w:rsidRPr="00C83729">
        <w:t xml:space="preserve"> ma prawo komisyjnie zlikwidować nieodebraną korespondencję.</w:t>
      </w:r>
    </w:p>
    <w:p w14:paraId="543E7841" w14:textId="0F6FC81C" w:rsidR="005A66C7" w:rsidRPr="002C67D8" w:rsidRDefault="00BE25CF" w:rsidP="002C67D8">
      <w:pPr>
        <w:rPr>
          <w:b/>
          <w:bCs/>
        </w:rPr>
      </w:pPr>
      <w:r w:rsidRPr="002C67D8">
        <w:rPr>
          <w:b/>
          <w:bCs/>
        </w:rPr>
        <w:t>4</w:t>
      </w:r>
      <w:r w:rsidR="0070387E" w:rsidRPr="002C67D8">
        <w:rPr>
          <w:b/>
          <w:bCs/>
        </w:rPr>
        <w:t xml:space="preserve">. </w:t>
      </w:r>
      <w:r w:rsidR="005A66C7" w:rsidRPr="002C67D8">
        <w:rPr>
          <w:b/>
          <w:bCs/>
        </w:rPr>
        <w:t>Udostępnianie pomieszczeń</w:t>
      </w:r>
      <w:r w:rsidR="00D353CD">
        <w:rPr>
          <w:b/>
          <w:bCs/>
        </w:rPr>
        <w:t>.</w:t>
      </w:r>
    </w:p>
    <w:p w14:paraId="4949DB00" w14:textId="78813323" w:rsidR="002C67D8" w:rsidRPr="002C67D8" w:rsidRDefault="00404BBD">
      <w:pPr>
        <w:pStyle w:val="Akapitzlist"/>
        <w:numPr>
          <w:ilvl w:val="0"/>
          <w:numId w:val="8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</w:rPr>
      </w:pPr>
      <w:r>
        <w:t>Centrum</w:t>
      </w:r>
      <w:r w:rsidR="002C67D8">
        <w:t xml:space="preserve"> dysponuje bazą pomieszczeń w </w:t>
      </w:r>
      <w:r w:rsidR="001F0E01" w:rsidRPr="005A4532">
        <w:t>czterech</w:t>
      </w:r>
      <w:r w:rsidR="002C67D8">
        <w:t xml:space="preserve"> lokalizacjach na terenie Gliwic:</w:t>
      </w:r>
    </w:p>
    <w:p w14:paraId="6D7766BA" w14:textId="2375510E" w:rsidR="002C67D8" w:rsidRPr="001C54D0" w:rsidRDefault="002C67D8">
      <w:pPr>
        <w:pStyle w:val="Akapitzlist"/>
        <w:numPr>
          <w:ilvl w:val="0"/>
          <w:numId w:val="23"/>
        </w:numPr>
      </w:pPr>
      <w:r>
        <w:rPr>
          <w:rFonts w:cstheme="minorHAnsi"/>
        </w:rPr>
        <w:t xml:space="preserve">ul. Zwycięstwa 1 – godziny </w:t>
      </w:r>
      <w:r w:rsidRPr="001C54D0">
        <w:t>udostępniania: poniedziałek – piątek 10.00-18.00</w:t>
      </w:r>
      <w:r w:rsidR="004F6263" w:rsidRPr="001C54D0">
        <w:t>,</w:t>
      </w:r>
    </w:p>
    <w:p w14:paraId="5F2B6BB1" w14:textId="66B33E48" w:rsidR="002C67D8" w:rsidRPr="001C54D0" w:rsidRDefault="002C67D8">
      <w:pPr>
        <w:pStyle w:val="Akapitzlist"/>
        <w:numPr>
          <w:ilvl w:val="0"/>
          <w:numId w:val="23"/>
        </w:numPr>
      </w:pPr>
      <w:r w:rsidRPr="001C54D0">
        <w:t>ul. Jagiellońska 21 – godziny udostępniania: poniedziałek – piątek 10.00-18.00</w:t>
      </w:r>
      <w:r w:rsidR="004F6263" w:rsidRPr="001C54D0">
        <w:t>,</w:t>
      </w:r>
    </w:p>
    <w:p w14:paraId="50335C90" w14:textId="056932D7" w:rsidR="002C67D8" w:rsidRPr="001C54D0" w:rsidRDefault="002C67D8">
      <w:pPr>
        <w:pStyle w:val="Akapitzlist"/>
        <w:numPr>
          <w:ilvl w:val="0"/>
          <w:numId w:val="23"/>
        </w:numPr>
      </w:pPr>
      <w:r w:rsidRPr="001C54D0">
        <w:t>ul. Studzienna 6 – godziny udostępniania: poniedziałek – piątek 10.00-18.00</w:t>
      </w:r>
      <w:r w:rsidR="004F6263" w:rsidRPr="001C54D0">
        <w:t>,</w:t>
      </w:r>
    </w:p>
    <w:p w14:paraId="00F6A00B" w14:textId="2FD01E0D" w:rsidR="006B1383" w:rsidRPr="0058465D" w:rsidRDefault="002C67D8" w:rsidP="00DD61C4">
      <w:pPr>
        <w:pStyle w:val="Akapitzlist"/>
        <w:numPr>
          <w:ilvl w:val="0"/>
          <w:numId w:val="23"/>
        </w:numPr>
        <w:spacing w:before="120" w:after="0"/>
        <w:rPr>
          <w:rFonts w:cstheme="minorHAnsi"/>
          <w:bCs/>
          <w:iCs/>
        </w:rPr>
      </w:pPr>
      <w:r w:rsidRPr="001C54D0">
        <w:t>ul. Barlickiego 3 – godziny udostępniania</w:t>
      </w:r>
      <w:r w:rsidRPr="0058465D">
        <w:rPr>
          <w:rFonts w:cstheme="minorHAnsi"/>
          <w:bCs/>
          <w:iCs/>
        </w:rPr>
        <w:t xml:space="preserve">: poniedziałek – sobota </w:t>
      </w:r>
      <w:r w:rsidR="00534E38" w:rsidRPr="0058465D">
        <w:rPr>
          <w:rFonts w:cstheme="minorHAnsi"/>
          <w:bCs/>
          <w:iCs/>
        </w:rPr>
        <w:t>8.00-2</w:t>
      </w:r>
      <w:r w:rsidR="00A2004F" w:rsidRPr="0058465D">
        <w:rPr>
          <w:rFonts w:cstheme="minorHAnsi"/>
          <w:bCs/>
          <w:iCs/>
        </w:rPr>
        <w:t>0</w:t>
      </w:r>
      <w:r w:rsidR="00534E38" w:rsidRPr="0058465D">
        <w:rPr>
          <w:rFonts w:cstheme="minorHAnsi"/>
          <w:bCs/>
          <w:iCs/>
        </w:rPr>
        <w:t>:</w:t>
      </w:r>
      <w:r w:rsidR="00A2004F" w:rsidRPr="0058465D">
        <w:rPr>
          <w:rFonts w:cstheme="minorHAnsi"/>
          <w:bCs/>
          <w:iCs/>
        </w:rPr>
        <w:t>3</w:t>
      </w:r>
      <w:r w:rsidR="00534E38" w:rsidRPr="0058465D">
        <w:rPr>
          <w:rFonts w:cstheme="minorHAnsi"/>
          <w:bCs/>
          <w:iCs/>
        </w:rPr>
        <w:t>0</w:t>
      </w:r>
      <w:r w:rsidR="004F6263">
        <w:rPr>
          <w:rFonts w:cstheme="minorHAnsi"/>
          <w:bCs/>
          <w:iCs/>
        </w:rPr>
        <w:t>.</w:t>
      </w:r>
    </w:p>
    <w:p w14:paraId="1177669B" w14:textId="5C2B9C42" w:rsidR="006B1383" w:rsidRDefault="006B1383" w:rsidP="00DD61C4">
      <w:pPr>
        <w:pStyle w:val="Akapitzlist"/>
        <w:numPr>
          <w:ilvl w:val="0"/>
          <w:numId w:val="8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Pomieszczenia mogą być użytkowane na spotkania jednorazowe lub cykliczne.</w:t>
      </w:r>
    </w:p>
    <w:p w14:paraId="199F0C19" w14:textId="77777777" w:rsidR="00FB172C" w:rsidRPr="000A75A3" w:rsidRDefault="001C5392">
      <w:pPr>
        <w:pStyle w:val="Akapitzlist"/>
        <w:numPr>
          <w:ilvl w:val="0"/>
          <w:numId w:val="8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Ze względu na zautomatyzowanie procesu reze</w:t>
      </w:r>
      <w:r w:rsidR="00F9076B">
        <w:rPr>
          <w:rFonts w:cstheme="minorHAnsi"/>
        </w:rPr>
        <w:t xml:space="preserve">rwacji oraz ograniczone zasoby </w:t>
      </w:r>
      <w:r>
        <w:rPr>
          <w:rFonts w:cstheme="minorHAnsi"/>
        </w:rPr>
        <w:t>w dyspozycji Centrum</w:t>
      </w:r>
      <w:r w:rsidR="0053745B">
        <w:rPr>
          <w:rFonts w:cstheme="minorHAnsi"/>
        </w:rPr>
        <w:t>, zastrzega się możliwość ograniczenia przez Centrum dokonanych rezerwacji cyklicznych lub okresu na jaki możliwe jest dokonywanie rezerwacji</w:t>
      </w:r>
      <w:r w:rsidR="0053745B" w:rsidRPr="0058465D">
        <w:rPr>
          <w:rFonts w:cstheme="minorHAnsi"/>
          <w:color w:val="000000" w:themeColor="text1"/>
        </w:rPr>
        <w:t>.</w:t>
      </w:r>
      <w:r w:rsidR="003E19E3" w:rsidRPr="0058465D">
        <w:rPr>
          <w:rFonts w:cstheme="minorHAnsi"/>
          <w:color w:val="000000" w:themeColor="text1"/>
        </w:rPr>
        <w:t xml:space="preserve"> Każde zgłoszone zapotrzebowanie będzie rozpatrywane pod kątem liczby osób biorących u</w:t>
      </w:r>
      <w:r w:rsidR="00202ECC" w:rsidRPr="0058465D">
        <w:rPr>
          <w:rFonts w:cstheme="minorHAnsi"/>
          <w:color w:val="000000" w:themeColor="text1"/>
        </w:rPr>
        <w:t>dział w organizowanym spotkaniu oraz czasu</w:t>
      </w:r>
      <w:r w:rsidR="003E19E3" w:rsidRPr="0058465D">
        <w:rPr>
          <w:rFonts w:cstheme="minorHAnsi"/>
          <w:color w:val="000000" w:themeColor="text1"/>
        </w:rPr>
        <w:t xml:space="preserve"> jego </w:t>
      </w:r>
      <w:r w:rsidR="003E19E3" w:rsidRPr="000A75A3">
        <w:rPr>
          <w:rFonts w:cstheme="minorHAnsi"/>
        </w:rPr>
        <w:t>trwania</w:t>
      </w:r>
      <w:r w:rsidR="00202ECC" w:rsidRPr="000A75A3">
        <w:rPr>
          <w:rFonts w:cstheme="minorHAnsi"/>
        </w:rPr>
        <w:t>.</w:t>
      </w:r>
    </w:p>
    <w:p w14:paraId="2B1EC949" w14:textId="0FDE9202" w:rsidR="00FB172C" w:rsidRPr="000A75A3" w:rsidRDefault="00F977BF">
      <w:pPr>
        <w:pStyle w:val="Akapitzlist"/>
        <w:numPr>
          <w:ilvl w:val="0"/>
          <w:numId w:val="8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</w:rPr>
      </w:pPr>
      <w:r w:rsidRPr="000A75A3">
        <w:t xml:space="preserve">Z pomieszczeń nie mogą korzystać osoby niepełnoletnie bez nadzoru osoby dorosłej ze strony Beneficjenta. </w:t>
      </w:r>
    </w:p>
    <w:p w14:paraId="77581945" w14:textId="40216346" w:rsidR="006B1383" w:rsidRPr="0058465D" w:rsidRDefault="00404BBD">
      <w:pPr>
        <w:pStyle w:val="Akapitzlist"/>
        <w:numPr>
          <w:ilvl w:val="0"/>
          <w:numId w:val="8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  <w:color w:val="000000" w:themeColor="text1"/>
        </w:rPr>
      </w:pPr>
      <w:r w:rsidRPr="0058465D">
        <w:rPr>
          <w:rFonts w:cstheme="minorHAnsi"/>
          <w:color w:val="000000" w:themeColor="text1"/>
        </w:rPr>
        <w:t>Centrum</w:t>
      </w:r>
      <w:r w:rsidR="00202D2F" w:rsidRPr="0058465D">
        <w:rPr>
          <w:rFonts w:cstheme="minorHAnsi"/>
          <w:color w:val="000000" w:themeColor="text1"/>
        </w:rPr>
        <w:t xml:space="preserve"> nie udostępnia pomieszczeń w niedziele i święta oraz w dni powszednie poza wskazanymi powyżej godzinami.</w:t>
      </w:r>
    </w:p>
    <w:p w14:paraId="02A9748C" w14:textId="5952163B" w:rsidR="006B1383" w:rsidRPr="00693C64" w:rsidRDefault="006B1383">
      <w:pPr>
        <w:pStyle w:val="Akapitzlist"/>
        <w:numPr>
          <w:ilvl w:val="0"/>
          <w:numId w:val="8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  <w:color w:val="000000" w:themeColor="text1"/>
        </w:rPr>
      </w:pPr>
      <w:r w:rsidRPr="0058465D">
        <w:rPr>
          <w:rFonts w:cstheme="minorHAnsi"/>
          <w:color w:val="000000" w:themeColor="text1"/>
        </w:rPr>
        <w:t xml:space="preserve">W wyjątkowych sytuacjach, </w:t>
      </w:r>
      <w:r w:rsidR="00524D78" w:rsidRPr="0058465D">
        <w:rPr>
          <w:rFonts w:cstheme="minorHAnsi"/>
          <w:color w:val="000000" w:themeColor="text1"/>
        </w:rPr>
        <w:t>na pisemny, uzasadniony wniosek Beneficjenta, Centrum może udostępnić pomieszczenia poza godzinami udostępniania pomieszczeń</w:t>
      </w:r>
      <w:r w:rsidR="0004593F">
        <w:rPr>
          <w:rFonts w:cstheme="minorHAnsi"/>
          <w:color w:val="000000" w:themeColor="text1"/>
        </w:rPr>
        <w:t xml:space="preserve"> wskazanymi w pkt 1</w:t>
      </w:r>
      <w:r w:rsidR="00524D78" w:rsidRPr="0058465D">
        <w:rPr>
          <w:rFonts w:cstheme="minorHAnsi"/>
          <w:color w:val="000000" w:themeColor="text1"/>
        </w:rPr>
        <w:t xml:space="preserve">. Każde zgłoszone zapotrzebowanie będzie rozpatrywane indywidualnie pod kątem liczby osób biorących udział w organizowanym spotkaniu, czasu jego trwania oraz dostępności pracowników Centrum. </w:t>
      </w:r>
      <w:r w:rsidR="005A4532">
        <w:t>Beneficjent</w:t>
      </w:r>
      <w:r w:rsidRPr="005A4532">
        <w:rPr>
          <w:rFonts w:cstheme="minorHAnsi"/>
        </w:rPr>
        <w:t>, który ma zarezer</w:t>
      </w:r>
      <w:r w:rsidR="00485B49">
        <w:rPr>
          <w:rFonts w:cstheme="minorHAnsi"/>
        </w:rPr>
        <w:t>wowany taki termin i nie pojawi się na spotkaniu</w:t>
      </w:r>
      <w:r w:rsidRPr="005A4532">
        <w:rPr>
          <w:rFonts w:cstheme="minorHAnsi"/>
        </w:rPr>
        <w:t xml:space="preserve"> bez wcześniejszego odwołania</w:t>
      </w:r>
      <w:r w:rsidR="007856D3" w:rsidRPr="005A4532">
        <w:rPr>
          <w:rFonts w:cstheme="minorHAnsi"/>
        </w:rPr>
        <w:t xml:space="preserve"> może</w:t>
      </w:r>
      <w:r w:rsidRPr="005A4532">
        <w:rPr>
          <w:rFonts w:cstheme="minorHAnsi"/>
        </w:rPr>
        <w:t xml:space="preserve"> </w:t>
      </w:r>
      <w:r w:rsidR="007856D3" w:rsidRPr="005A4532">
        <w:rPr>
          <w:rFonts w:cstheme="minorHAnsi"/>
        </w:rPr>
        <w:t>s</w:t>
      </w:r>
      <w:r w:rsidRPr="005A4532">
        <w:rPr>
          <w:rFonts w:cstheme="minorHAnsi"/>
        </w:rPr>
        <w:t>traci</w:t>
      </w:r>
      <w:r w:rsidR="007856D3" w:rsidRPr="005A4532">
        <w:rPr>
          <w:rFonts w:cstheme="minorHAnsi"/>
        </w:rPr>
        <w:t>ć</w:t>
      </w:r>
      <w:r w:rsidR="00485B49">
        <w:rPr>
          <w:rFonts w:cstheme="minorHAnsi"/>
        </w:rPr>
        <w:t xml:space="preserve"> możliwość </w:t>
      </w:r>
      <w:r w:rsidRPr="00693C64">
        <w:rPr>
          <w:rFonts w:cstheme="minorHAnsi"/>
          <w:color w:val="000000" w:themeColor="text1"/>
        </w:rPr>
        <w:t>rezerwowania</w:t>
      </w:r>
      <w:r w:rsidR="00485B49" w:rsidRPr="00693C64">
        <w:rPr>
          <w:rFonts w:cstheme="minorHAnsi"/>
          <w:color w:val="000000" w:themeColor="text1"/>
        </w:rPr>
        <w:t xml:space="preserve"> pomieszczeń</w:t>
      </w:r>
      <w:r w:rsidRPr="00693C64">
        <w:rPr>
          <w:rFonts w:cstheme="minorHAnsi"/>
          <w:color w:val="000000" w:themeColor="text1"/>
        </w:rPr>
        <w:t xml:space="preserve"> na rok.  </w:t>
      </w:r>
    </w:p>
    <w:p w14:paraId="19CCD7D6" w14:textId="11F84F2B" w:rsidR="006B1383" w:rsidRPr="006B1383" w:rsidRDefault="006B1383">
      <w:pPr>
        <w:pStyle w:val="Akapitzlist"/>
        <w:numPr>
          <w:ilvl w:val="0"/>
          <w:numId w:val="8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W wybranych lokalizacjach </w:t>
      </w:r>
      <w:r w:rsidR="00404BBD">
        <w:rPr>
          <w:rFonts w:cstheme="minorHAnsi"/>
        </w:rPr>
        <w:t>Centrum</w:t>
      </w:r>
      <w:r w:rsidRPr="00B20290">
        <w:rPr>
          <w:rFonts w:cstheme="minorHAnsi"/>
        </w:rPr>
        <w:t xml:space="preserve"> udostępnia korzystającym sprzęt kuchenny, naczynia, </w:t>
      </w:r>
      <w:r>
        <w:rPr>
          <w:rFonts w:cstheme="minorHAnsi"/>
        </w:rPr>
        <w:t xml:space="preserve">sprzęt multimedialny </w:t>
      </w:r>
      <w:r w:rsidR="00485B49">
        <w:rPr>
          <w:rFonts w:cstheme="minorHAnsi"/>
        </w:rPr>
        <w:t>oraz</w:t>
      </w:r>
      <w:r w:rsidR="00064F49">
        <w:rPr>
          <w:rFonts w:cstheme="minorHAnsi"/>
        </w:rPr>
        <w:t xml:space="preserve"> system wystawienniczy</w:t>
      </w:r>
      <w:r>
        <w:rPr>
          <w:rFonts w:cstheme="minorHAnsi"/>
        </w:rPr>
        <w:t>.</w:t>
      </w:r>
    </w:p>
    <w:p w14:paraId="0D52BD99" w14:textId="66FDA668" w:rsidR="00D05F9A" w:rsidRPr="0033438B" w:rsidRDefault="00202D2F">
      <w:pPr>
        <w:pStyle w:val="Akapitzlist"/>
        <w:numPr>
          <w:ilvl w:val="0"/>
          <w:numId w:val="8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Udostępnianie </w:t>
      </w:r>
      <w:r w:rsidRPr="006052DB">
        <w:rPr>
          <w:rFonts w:cstheme="minorHAnsi"/>
        </w:rPr>
        <w:t xml:space="preserve">pomieszczeń </w:t>
      </w:r>
      <w:r w:rsidR="00485B49" w:rsidRPr="006052DB">
        <w:rPr>
          <w:rFonts w:cstheme="minorHAnsi"/>
        </w:rPr>
        <w:t>odbywa</w:t>
      </w:r>
      <w:r w:rsidR="00D05F9A" w:rsidRPr="006052DB">
        <w:rPr>
          <w:rFonts w:cstheme="minorHAnsi"/>
        </w:rPr>
        <w:t xml:space="preserve"> się </w:t>
      </w:r>
      <w:r w:rsidR="00D05F9A">
        <w:rPr>
          <w:rFonts w:cstheme="minorHAnsi"/>
        </w:rPr>
        <w:t>na podstawie bezpośredniego zgłoszenia dotycząceg</w:t>
      </w:r>
      <w:r w:rsidR="0058465D">
        <w:rPr>
          <w:rFonts w:cstheme="minorHAnsi"/>
        </w:rPr>
        <w:t xml:space="preserve">o wybranego terminu. Zgłoszenia </w:t>
      </w:r>
      <w:r w:rsidR="00865AEB">
        <w:rPr>
          <w:rFonts w:cstheme="minorHAnsi"/>
        </w:rPr>
        <w:t xml:space="preserve"> </w:t>
      </w:r>
      <w:r w:rsidR="00865AEB" w:rsidRPr="0058465D">
        <w:rPr>
          <w:rFonts w:cstheme="minorHAnsi"/>
        </w:rPr>
        <w:t>należy</w:t>
      </w:r>
      <w:r w:rsidR="00865AEB">
        <w:rPr>
          <w:rFonts w:cstheme="minorHAnsi"/>
        </w:rPr>
        <w:t xml:space="preserve"> </w:t>
      </w:r>
      <w:r w:rsidR="00D05F9A">
        <w:rPr>
          <w:rFonts w:cstheme="minorHAnsi"/>
        </w:rPr>
        <w:t xml:space="preserve">składać </w:t>
      </w:r>
      <w:r w:rsidR="00D05F9A" w:rsidRPr="0033438B">
        <w:rPr>
          <w:rFonts w:cstheme="minorHAnsi"/>
        </w:rPr>
        <w:t>poprzez system</w:t>
      </w:r>
      <w:r w:rsidR="00CD73DB">
        <w:rPr>
          <w:rFonts w:cstheme="minorHAnsi"/>
        </w:rPr>
        <w:t xml:space="preserve"> rezerwacji</w:t>
      </w:r>
      <w:r w:rsidR="00272567">
        <w:rPr>
          <w:rFonts w:cstheme="minorHAnsi"/>
        </w:rPr>
        <w:t xml:space="preserve"> </w:t>
      </w:r>
      <w:hyperlink r:id="rId8" w:history="1">
        <w:r w:rsidR="00D7356C" w:rsidRPr="00A80BF1">
          <w:rPr>
            <w:rStyle w:val="Hipercze"/>
            <w:rFonts w:cstheme="minorHAnsi"/>
          </w:rPr>
          <w:t>gods.asysto.pl</w:t>
        </w:r>
      </w:hyperlink>
      <w:r w:rsidR="00D7356C">
        <w:rPr>
          <w:rFonts w:cstheme="minorHAnsi"/>
        </w:rPr>
        <w:t xml:space="preserve"> </w:t>
      </w:r>
      <w:r w:rsidR="00D05F9A" w:rsidRPr="0033438B">
        <w:rPr>
          <w:rFonts w:cstheme="minorHAnsi"/>
        </w:rPr>
        <w:t xml:space="preserve"> </w:t>
      </w:r>
    </w:p>
    <w:p w14:paraId="10D9EF7F" w14:textId="31FA6C0A" w:rsidR="00272567" w:rsidRDefault="00272567">
      <w:pPr>
        <w:pStyle w:val="Akapitzlist"/>
        <w:numPr>
          <w:ilvl w:val="0"/>
          <w:numId w:val="8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stronie </w:t>
      </w:r>
      <w:hyperlink r:id="rId9" w:history="1">
        <w:r w:rsidRPr="00A80BF1">
          <w:rPr>
            <w:rStyle w:val="Hipercze"/>
            <w:rFonts w:cstheme="minorHAnsi"/>
          </w:rPr>
          <w:t>gods.asysto.pl</w:t>
        </w:r>
      </w:hyperlink>
      <w:r>
        <w:rPr>
          <w:rFonts w:cstheme="minorHAnsi"/>
        </w:rPr>
        <w:t xml:space="preserve"> </w:t>
      </w:r>
      <w:r w:rsidRPr="00161044">
        <w:rPr>
          <w:rFonts w:cstheme="minorHAnsi"/>
        </w:rPr>
        <w:t xml:space="preserve">znajduje się regulamin </w:t>
      </w:r>
      <w:r w:rsidR="00807856" w:rsidRPr="00161044">
        <w:rPr>
          <w:rFonts w:cstheme="minorHAnsi"/>
        </w:rPr>
        <w:t>dokonywania rezerwacji</w:t>
      </w:r>
      <w:r w:rsidR="0032265B" w:rsidRPr="00161044">
        <w:rPr>
          <w:rFonts w:cstheme="minorHAnsi"/>
        </w:rPr>
        <w:t xml:space="preserve"> </w:t>
      </w:r>
      <w:r w:rsidRPr="00161044">
        <w:rPr>
          <w:rFonts w:cstheme="minorHAnsi"/>
        </w:rPr>
        <w:t>pomieszczeń.</w:t>
      </w:r>
    </w:p>
    <w:p w14:paraId="39E85E08" w14:textId="2B6BCB0C" w:rsidR="00202D2F" w:rsidRDefault="00485B49">
      <w:pPr>
        <w:pStyle w:val="Akapitzlist"/>
        <w:numPr>
          <w:ilvl w:val="0"/>
          <w:numId w:val="8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Zgłoszenie </w:t>
      </w:r>
      <w:r w:rsidR="00D05F9A">
        <w:rPr>
          <w:rFonts w:cstheme="minorHAnsi"/>
        </w:rPr>
        <w:t xml:space="preserve">każdorazowo wymaga potwierdzenia </w:t>
      </w:r>
      <w:r w:rsidR="006D0B21">
        <w:rPr>
          <w:rFonts w:cstheme="minorHAnsi"/>
        </w:rPr>
        <w:t xml:space="preserve">rezerwacji </w:t>
      </w:r>
      <w:r w:rsidR="00D05F9A">
        <w:rPr>
          <w:rFonts w:cstheme="minorHAnsi"/>
        </w:rPr>
        <w:t xml:space="preserve">ze strony pracownika </w:t>
      </w:r>
      <w:r w:rsidR="00404BBD">
        <w:rPr>
          <w:rFonts w:cstheme="minorHAnsi"/>
        </w:rPr>
        <w:t>C</w:t>
      </w:r>
      <w:r w:rsidR="005C3721">
        <w:rPr>
          <w:rFonts w:cstheme="minorHAnsi"/>
        </w:rPr>
        <w:t>entrum</w:t>
      </w:r>
      <w:r w:rsidR="00D05F9A">
        <w:rPr>
          <w:rFonts w:cstheme="minorHAnsi"/>
        </w:rPr>
        <w:t xml:space="preserve">. </w:t>
      </w:r>
      <w:r>
        <w:rPr>
          <w:rFonts w:cstheme="minorHAnsi"/>
        </w:rPr>
        <w:t xml:space="preserve">Potwierdzenie to jest równoznaczne z dokonaniem rezerwacji danego pomieszczenia. </w:t>
      </w:r>
    </w:p>
    <w:p w14:paraId="3EE693AE" w14:textId="339D49CB" w:rsidR="006B1383" w:rsidRDefault="00457C77">
      <w:pPr>
        <w:pStyle w:val="Akapitzlist"/>
        <w:numPr>
          <w:ilvl w:val="0"/>
          <w:numId w:val="8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</w:rPr>
      </w:pPr>
      <w:r w:rsidRPr="006B1383">
        <w:rPr>
          <w:rFonts w:cstheme="minorHAnsi"/>
        </w:rPr>
        <w:t xml:space="preserve">Wszelkie zmiany terminów </w:t>
      </w:r>
      <w:r w:rsidR="005419BA" w:rsidRPr="006B1383">
        <w:rPr>
          <w:rFonts w:cstheme="minorHAnsi"/>
        </w:rPr>
        <w:t xml:space="preserve">lub rezygnacja </w:t>
      </w:r>
      <w:r w:rsidR="00485B49">
        <w:rPr>
          <w:rFonts w:cstheme="minorHAnsi"/>
        </w:rPr>
        <w:t>z rezerwacji</w:t>
      </w:r>
      <w:r w:rsidRPr="006B1383">
        <w:rPr>
          <w:rFonts w:cstheme="minorHAnsi"/>
        </w:rPr>
        <w:t xml:space="preserve"> wymagają niezwłocznego zgłoszenia. </w:t>
      </w:r>
    </w:p>
    <w:p w14:paraId="086A5AF2" w14:textId="4130994E" w:rsidR="00740E05" w:rsidRPr="006052DB" w:rsidRDefault="00B635C3">
      <w:pPr>
        <w:pStyle w:val="Akapitzlist"/>
        <w:numPr>
          <w:ilvl w:val="0"/>
          <w:numId w:val="8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Beneficje</w:t>
      </w:r>
      <w:r w:rsidR="006B5E9A">
        <w:rPr>
          <w:rFonts w:cstheme="minorHAnsi"/>
        </w:rPr>
        <w:t>nt jest zobowiązany</w:t>
      </w:r>
      <w:r w:rsidR="005419BA" w:rsidRPr="006B1383">
        <w:rPr>
          <w:rFonts w:cstheme="minorHAnsi"/>
        </w:rPr>
        <w:t xml:space="preserve"> do przestrzegan</w:t>
      </w:r>
      <w:r w:rsidR="00ED05E9">
        <w:rPr>
          <w:rFonts w:cstheme="minorHAnsi"/>
        </w:rPr>
        <w:t>ia ustalonych godzin spotkania. Z</w:t>
      </w:r>
      <w:r w:rsidR="005419BA" w:rsidRPr="00B635C3">
        <w:rPr>
          <w:rFonts w:cstheme="minorHAnsi"/>
        </w:rPr>
        <w:t xml:space="preserve">arezerwowany czas </w:t>
      </w:r>
      <w:r w:rsidR="00C83729" w:rsidRPr="00B635C3">
        <w:rPr>
          <w:rFonts w:cstheme="minorHAnsi"/>
        </w:rPr>
        <w:t xml:space="preserve"> </w:t>
      </w:r>
      <w:r w:rsidR="005419BA" w:rsidRPr="00B635C3">
        <w:rPr>
          <w:rFonts w:cstheme="minorHAnsi"/>
        </w:rPr>
        <w:t xml:space="preserve">obejmuje okres przygotowania pomieszczenia oraz </w:t>
      </w:r>
      <w:r w:rsidR="00190437">
        <w:t>pozostawienia udostępnionego pomieszczenia w stanie takim, w jakim zostało mu ono udostępnione</w:t>
      </w:r>
      <w:r w:rsidR="00190437" w:rsidRPr="0032265B">
        <w:rPr>
          <w:rFonts w:cstheme="minorHAnsi"/>
          <w:color w:val="FF0000"/>
        </w:rPr>
        <w:t xml:space="preserve"> </w:t>
      </w:r>
      <w:r w:rsidR="00190437" w:rsidRPr="00190437">
        <w:rPr>
          <w:rFonts w:cstheme="minorHAnsi"/>
          <w:color w:val="000000" w:themeColor="text1"/>
        </w:rPr>
        <w:t>(po</w:t>
      </w:r>
      <w:r w:rsidR="005419BA" w:rsidRPr="00190437">
        <w:rPr>
          <w:rFonts w:cstheme="minorHAnsi"/>
          <w:color w:val="000000" w:themeColor="text1"/>
        </w:rPr>
        <w:t>sprzątania po spotkaniu).</w:t>
      </w:r>
    </w:p>
    <w:p w14:paraId="514BDA22" w14:textId="21063D9B" w:rsidR="00740E05" w:rsidRPr="006052DB" w:rsidRDefault="00B635C3">
      <w:pPr>
        <w:pStyle w:val="Akapitzlist"/>
        <w:numPr>
          <w:ilvl w:val="0"/>
          <w:numId w:val="8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</w:rPr>
      </w:pPr>
      <w:r w:rsidRPr="006052DB">
        <w:rPr>
          <w:rFonts w:cstheme="minorHAnsi"/>
        </w:rPr>
        <w:t>Beneficjen</w:t>
      </w:r>
      <w:r w:rsidR="00C93DD2">
        <w:rPr>
          <w:rFonts w:cstheme="minorHAnsi"/>
        </w:rPr>
        <w:t>t</w:t>
      </w:r>
      <w:r w:rsidR="005419BA" w:rsidRPr="006052DB">
        <w:rPr>
          <w:rFonts w:cstheme="minorHAnsi"/>
        </w:rPr>
        <w:t xml:space="preserve"> korzystający z </w:t>
      </w:r>
      <w:r w:rsidR="00F73F35" w:rsidRPr="006052DB">
        <w:rPr>
          <w:rFonts w:cstheme="minorHAnsi"/>
        </w:rPr>
        <w:t xml:space="preserve">pomieszczenia, w tym </w:t>
      </w:r>
      <w:r w:rsidR="00BE5EAB" w:rsidRPr="006052DB">
        <w:rPr>
          <w:rFonts w:cstheme="minorHAnsi"/>
        </w:rPr>
        <w:t xml:space="preserve">także z udostępnionego sprzętu </w:t>
      </w:r>
      <w:r w:rsidR="00F73F35" w:rsidRPr="006052DB">
        <w:rPr>
          <w:rFonts w:cstheme="minorHAnsi"/>
        </w:rPr>
        <w:t>i naczyń</w:t>
      </w:r>
      <w:r w:rsidR="00EC4208" w:rsidRPr="006052DB">
        <w:rPr>
          <w:rFonts w:cstheme="minorHAnsi"/>
        </w:rPr>
        <w:t>,</w:t>
      </w:r>
      <w:r w:rsidR="005419BA" w:rsidRPr="006052DB">
        <w:rPr>
          <w:rFonts w:cstheme="minorHAnsi"/>
        </w:rPr>
        <w:t xml:space="preserve"> ma obowiązek pozostawić </w:t>
      </w:r>
      <w:r w:rsidR="00F73F35" w:rsidRPr="006052DB">
        <w:rPr>
          <w:rFonts w:cstheme="minorHAnsi"/>
        </w:rPr>
        <w:t>je</w:t>
      </w:r>
      <w:r w:rsidR="005419BA" w:rsidRPr="006052DB">
        <w:rPr>
          <w:rFonts w:cstheme="minorHAnsi"/>
        </w:rPr>
        <w:t xml:space="preserve"> w takim stanie, w</w:t>
      </w:r>
      <w:r w:rsidR="006E0B71" w:rsidRPr="006052DB">
        <w:rPr>
          <w:rFonts w:cstheme="minorHAnsi"/>
        </w:rPr>
        <w:t xml:space="preserve"> jakim został</w:t>
      </w:r>
      <w:r w:rsidR="00F73F35" w:rsidRPr="006052DB">
        <w:rPr>
          <w:rFonts w:cstheme="minorHAnsi"/>
        </w:rPr>
        <w:t>y</w:t>
      </w:r>
      <w:r w:rsidR="006E0B71" w:rsidRPr="006052DB">
        <w:rPr>
          <w:rFonts w:cstheme="minorHAnsi"/>
        </w:rPr>
        <w:t xml:space="preserve"> mu udostępnion</w:t>
      </w:r>
      <w:r w:rsidR="00F73F35" w:rsidRPr="006052DB">
        <w:rPr>
          <w:rFonts w:cstheme="minorHAnsi"/>
        </w:rPr>
        <w:t>e</w:t>
      </w:r>
      <w:r w:rsidR="00740E05" w:rsidRPr="006052DB">
        <w:rPr>
          <w:rFonts w:cstheme="minorHAnsi"/>
        </w:rPr>
        <w:t>.</w:t>
      </w:r>
    </w:p>
    <w:p w14:paraId="71EDA643" w14:textId="699EF432" w:rsidR="00740E05" w:rsidRPr="006052DB" w:rsidRDefault="005419BA">
      <w:pPr>
        <w:pStyle w:val="Akapitzlist"/>
        <w:numPr>
          <w:ilvl w:val="0"/>
          <w:numId w:val="8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</w:rPr>
      </w:pPr>
      <w:r w:rsidRPr="006052DB">
        <w:rPr>
          <w:rFonts w:cstheme="minorHAnsi"/>
        </w:rPr>
        <w:t xml:space="preserve">Fakt odbycia spotkania jest każdorazowo dokumentowany wpisem do rejestru </w:t>
      </w:r>
      <w:r w:rsidR="00917415" w:rsidRPr="006052DB">
        <w:rPr>
          <w:rFonts w:cstheme="minorHAnsi"/>
        </w:rPr>
        <w:t>i</w:t>
      </w:r>
      <w:r w:rsidRPr="006052DB">
        <w:rPr>
          <w:rFonts w:cstheme="minorHAnsi"/>
        </w:rPr>
        <w:t xml:space="preserve"> potwierdzony przez przedstawiciela </w:t>
      </w:r>
      <w:r w:rsidR="003B54EA" w:rsidRPr="006052DB">
        <w:rPr>
          <w:rFonts w:cstheme="minorHAnsi"/>
        </w:rPr>
        <w:t>Beneficjenta</w:t>
      </w:r>
      <w:r w:rsidRPr="006052DB">
        <w:rPr>
          <w:rFonts w:cstheme="minorHAnsi"/>
        </w:rPr>
        <w:t xml:space="preserve">. Brak wpisów świadczy o niewykorzystaniu rezerwacji. </w:t>
      </w:r>
    </w:p>
    <w:p w14:paraId="71416518" w14:textId="2957AE51" w:rsidR="00740E05" w:rsidRPr="006052DB" w:rsidRDefault="005419BA">
      <w:pPr>
        <w:pStyle w:val="Akapitzlist"/>
        <w:numPr>
          <w:ilvl w:val="0"/>
          <w:numId w:val="8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</w:rPr>
      </w:pPr>
      <w:r w:rsidRPr="006052DB">
        <w:rPr>
          <w:rFonts w:cstheme="minorHAnsi"/>
          <w:bCs/>
        </w:rPr>
        <w:t xml:space="preserve">W przypadku </w:t>
      </w:r>
      <w:r w:rsidR="003B54EA" w:rsidRPr="006052DB">
        <w:rPr>
          <w:rFonts w:cstheme="minorHAnsi"/>
          <w:bCs/>
        </w:rPr>
        <w:t>Beneficjent</w:t>
      </w:r>
      <w:r w:rsidR="0062048D">
        <w:rPr>
          <w:rFonts w:cstheme="minorHAnsi"/>
          <w:bCs/>
        </w:rPr>
        <w:t>a</w:t>
      </w:r>
      <w:r w:rsidRPr="006052DB">
        <w:rPr>
          <w:rFonts w:cstheme="minorHAnsi"/>
          <w:bCs/>
        </w:rPr>
        <w:t xml:space="preserve"> korzystając</w:t>
      </w:r>
      <w:r w:rsidR="00906BEA">
        <w:rPr>
          <w:rFonts w:cstheme="minorHAnsi"/>
          <w:bCs/>
        </w:rPr>
        <w:t>ego</w:t>
      </w:r>
      <w:r w:rsidRPr="006052DB">
        <w:rPr>
          <w:rFonts w:cstheme="minorHAnsi"/>
          <w:bCs/>
        </w:rPr>
        <w:t xml:space="preserve"> z pomieszczeń </w:t>
      </w:r>
      <w:r w:rsidR="00404BBD">
        <w:rPr>
          <w:rFonts w:cstheme="minorHAnsi"/>
          <w:bCs/>
        </w:rPr>
        <w:t>C</w:t>
      </w:r>
      <w:r w:rsidR="005C3721">
        <w:rPr>
          <w:rFonts w:cstheme="minorHAnsi"/>
          <w:bCs/>
        </w:rPr>
        <w:t>entrum</w:t>
      </w:r>
      <w:r w:rsidRPr="006052DB">
        <w:rPr>
          <w:rFonts w:cstheme="minorHAnsi"/>
          <w:bCs/>
        </w:rPr>
        <w:t xml:space="preserve"> cyklicznie, dwukrotna niezgłoszona wcześniej nieobecność w ustalonym terminie lub dwukrotny brak wpisów </w:t>
      </w:r>
      <w:r w:rsidR="00384653" w:rsidRPr="006052DB">
        <w:rPr>
          <w:rFonts w:cstheme="minorHAnsi"/>
          <w:bCs/>
        </w:rPr>
        <w:br/>
      </w:r>
      <w:r w:rsidRPr="006052DB">
        <w:rPr>
          <w:rFonts w:cstheme="minorHAnsi"/>
          <w:bCs/>
        </w:rPr>
        <w:t xml:space="preserve">w rejestrze </w:t>
      </w:r>
      <w:r w:rsidR="00AA6BE4" w:rsidRPr="006052DB">
        <w:rPr>
          <w:rFonts w:cstheme="minorHAnsi"/>
          <w:bCs/>
        </w:rPr>
        <w:t>jest równoznaczn</w:t>
      </w:r>
      <w:r w:rsidR="00EC4208" w:rsidRPr="006052DB">
        <w:rPr>
          <w:rFonts w:cstheme="minorHAnsi"/>
          <w:bCs/>
        </w:rPr>
        <w:t>y</w:t>
      </w:r>
      <w:r w:rsidR="00AA6BE4" w:rsidRPr="006052DB">
        <w:rPr>
          <w:rFonts w:cstheme="minorHAnsi"/>
          <w:bCs/>
        </w:rPr>
        <w:t xml:space="preserve"> z rezygnacją z rezerwacji.</w:t>
      </w:r>
      <w:r w:rsidRPr="006052DB">
        <w:rPr>
          <w:rFonts w:cstheme="minorHAnsi"/>
          <w:bCs/>
        </w:rPr>
        <w:t xml:space="preserve"> </w:t>
      </w:r>
    </w:p>
    <w:p w14:paraId="066D499F" w14:textId="7BC46ADA" w:rsidR="00740E05" w:rsidRPr="002C795B" w:rsidRDefault="003B54EA">
      <w:pPr>
        <w:pStyle w:val="Akapitzlist"/>
        <w:numPr>
          <w:ilvl w:val="0"/>
          <w:numId w:val="8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</w:rPr>
      </w:pPr>
      <w:r w:rsidRPr="002C795B">
        <w:rPr>
          <w:rFonts w:cstheme="minorHAnsi"/>
        </w:rPr>
        <w:t>Beneficjent</w:t>
      </w:r>
      <w:r w:rsidR="00E00B13" w:rsidRPr="002C795B">
        <w:rPr>
          <w:rFonts w:cstheme="minorHAnsi"/>
        </w:rPr>
        <w:t xml:space="preserve"> zobowiązuje się do przeprowadzenia swojego spotkania w sposób niezakłócający spotkań innych </w:t>
      </w:r>
      <w:r w:rsidRPr="002C795B">
        <w:rPr>
          <w:rFonts w:cstheme="minorHAnsi"/>
        </w:rPr>
        <w:t>Beneficjentów</w:t>
      </w:r>
      <w:r w:rsidR="00E00B13" w:rsidRPr="002C795B">
        <w:rPr>
          <w:rFonts w:cstheme="minorHAnsi"/>
        </w:rPr>
        <w:t xml:space="preserve">. W przypadku uzasadnionych skarg ze strony innych </w:t>
      </w:r>
      <w:r w:rsidRPr="002C795B">
        <w:rPr>
          <w:rFonts w:cstheme="minorHAnsi"/>
        </w:rPr>
        <w:t xml:space="preserve">Beneficjentów </w:t>
      </w:r>
      <w:r w:rsidR="00404BBD">
        <w:rPr>
          <w:rFonts w:cstheme="minorHAnsi"/>
        </w:rPr>
        <w:t>C</w:t>
      </w:r>
      <w:r w:rsidR="00116DBA">
        <w:rPr>
          <w:rFonts w:cstheme="minorHAnsi"/>
        </w:rPr>
        <w:t>e</w:t>
      </w:r>
      <w:r w:rsidR="00305A42">
        <w:rPr>
          <w:rFonts w:cstheme="minorHAnsi"/>
        </w:rPr>
        <w:t>n</w:t>
      </w:r>
      <w:r w:rsidR="00116DBA">
        <w:rPr>
          <w:rFonts w:cstheme="minorHAnsi"/>
        </w:rPr>
        <w:t>trum</w:t>
      </w:r>
      <w:r w:rsidR="00E00B13" w:rsidRPr="002C795B">
        <w:rPr>
          <w:rFonts w:cstheme="minorHAnsi"/>
        </w:rPr>
        <w:t xml:space="preserve"> może odmówić </w:t>
      </w:r>
      <w:r w:rsidR="00EC4208" w:rsidRPr="002C795B">
        <w:rPr>
          <w:rFonts w:cstheme="minorHAnsi"/>
        </w:rPr>
        <w:t>udostępniania pomieszczeń.</w:t>
      </w:r>
    </w:p>
    <w:p w14:paraId="029D4B46" w14:textId="76047901" w:rsidR="002C795B" w:rsidRDefault="003B54EA">
      <w:pPr>
        <w:pStyle w:val="Akapitzlist"/>
        <w:numPr>
          <w:ilvl w:val="0"/>
          <w:numId w:val="8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Beneficjent</w:t>
      </w:r>
      <w:r w:rsidR="00917415" w:rsidRPr="00740E05">
        <w:rPr>
          <w:rFonts w:cstheme="minorHAnsi"/>
        </w:rPr>
        <w:t xml:space="preserve"> ma prawo do korzystania </w:t>
      </w:r>
      <w:r w:rsidR="00ED05E9">
        <w:rPr>
          <w:rFonts w:cstheme="minorHAnsi"/>
        </w:rPr>
        <w:t xml:space="preserve">z dostępnego zaplecza biurowego </w:t>
      </w:r>
      <w:r w:rsidR="00917415" w:rsidRPr="00740E05">
        <w:rPr>
          <w:rFonts w:cstheme="minorHAnsi"/>
        </w:rPr>
        <w:t>w</w:t>
      </w:r>
      <w:r w:rsidR="002C795B">
        <w:rPr>
          <w:rFonts w:cstheme="minorHAnsi"/>
        </w:rPr>
        <w:t> </w:t>
      </w:r>
      <w:r w:rsidR="00917415" w:rsidRPr="00740E05">
        <w:rPr>
          <w:rFonts w:cstheme="minorHAnsi"/>
        </w:rPr>
        <w:t xml:space="preserve">zakresie określonym przez pracownika </w:t>
      </w:r>
      <w:r w:rsidR="0032265B" w:rsidRPr="00190437">
        <w:rPr>
          <w:rFonts w:cstheme="minorHAnsi"/>
          <w:color w:val="000000" w:themeColor="text1"/>
        </w:rPr>
        <w:t>Centrum</w:t>
      </w:r>
      <w:r w:rsidR="0032265B">
        <w:rPr>
          <w:rFonts w:cstheme="minorHAnsi"/>
        </w:rPr>
        <w:t xml:space="preserve"> </w:t>
      </w:r>
      <w:r w:rsidR="00917415" w:rsidRPr="00740E05">
        <w:rPr>
          <w:rFonts w:cstheme="minorHAnsi"/>
        </w:rPr>
        <w:t>aktualnie dyżurującego w lokalizacji.</w:t>
      </w:r>
      <w:r w:rsidR="009D0B57">
        <w:rPr>
          <w:rFonts w:cstheme="minorHAnsi"/>
        </w:rPr>
        <w:t xml:space="preserve"> Pracownik Centrum nie przygotowuje materiałów do wydruku (obróbka graficzna, dostosowanie formatu, sposób wydruku).</w:t>
      </w:r>
    </w:p>
    <w:p w14:paraId="4223793E" w14:textId="3915ABE2" w:rsidR="005A66C7" w:rsidRPr="00B635C3" w:rsidRDefault="00D6323A" w:rsidP="009D291D">
      <w:pPr>
        <w:spacing w:before="120" w:after="120" w:line="240" w:lineRule="auto"/>
        <w:ind w:left="357" w:hanging="357"/>
        <w:jc w:val="both"/>
        <w:rPr>
          <w:b/>
        </w:rPr>
      </w:pPr>
      <w:r w:rsidRPr="00B635C3">
        <w:rPr>
          <w:b/>
        </w:rPr>
        <w:t>5</w:t>
      </w:r>
      <w:r w:rsidR="0070387E" w:rsidRPr="00B635C3">
        <w:rPr>
          <w:b/>
        </w:rPr>
        <w:t xml:space="preserve">. </w:t>
      </w:r>
      <w:r w:rsidR="005A66C7" w:rsidRPr="00B635C3">
        <w:rPr>
          <w:b/>
        </w:rPr>
        <w:t xml:space="preserve">Korzystanie ze sprzętu udostępnianego przez </w:t>
      </w:r>
      <w:r w:rsidR="00404BBD">
        <w:rPr>
          <w:b/>
        </w:rPr>
        <w:t>C</w:t>
      </w:r>
      <w:r w:rsidR="00116DBA">
        <w:rPr>
          <w:b/>
        </w:rPr>
        <w:t>entrum</w:t>
      </w:r>
      <w:r w:rsidR="00D353CD">
        <w:rPr>
          <w:b/>
        </w:rPr>
        <w:t>.</w:t>
      </w:r>
    </w:p>
    <w:p w14:paraId="4151120E" w14:textId="7B7A9AE0" w:rsidR="00D6323A" w:rsidRDefault="00404BBD">
      <w:pPr>
        <w:numPr>
          <w:ilvl w:val="0"/>
          <w:numId w:val="10"/>
        </w:numPr>
        <w:spacing w:before="120" w:after="120" w:line="80" w:lineRule="atLeast"/>
        <w:ind w:left="357" w:hanging="357"/>
        <w:jc w:val="both"/>
        <w:rPr>
          <w:rFonts w:cstheme="minorHAnsi"/>
        </w:rPr>
      </w:pPr>
      <w:bookmarkStart w:id="0" w:name="_Hlk56420269"/>
      <w:r>
        <w:rPr>
          <w:rFonts w:cstheme="minorHAnsi"/>
        </w:rPr>
        <w:t>C</w:t>
      </w:r>
      <w:r w:rsidR="00116DBA">
        <w:rPr>
          <w:rFonts w:cstheme="minorHAnsi"/>
        </w:rPr>
        <w:t>entrum</w:t>
      </w:r>
      <w:r w:rsidR="00D6323A">
        <w:rPr>
          <w:rFonts w:cstheme="minorHAnsi"/>
        </w:rPr>
        <w:t xml:space="preserve"> dysponuje następującym sprzęt</w:t>
      </w:r>
      <w:r w:rsidR="00EC4208">
        <w:rPr>
          <w:rFonts w:cstheme="minorHAnsi"/>
        </w:rPr>
        <w:t>em</w:t>
      </w:r>
      <w:r w:rsidR="00D6323A">
        <w:rPr>
          <w:rFonts w:cstheme="minorHAnsi"/>
        </w:rPr>
        <w:t>:</w:t>
      </w:r>
    </w:p>
    <w:p w14:paraId="5A868C71" w14:textId="6B864365" w:rsidR="00D6323A" w:rsidRPr="004F6263" w:rsidRDefault="00D6323A">
      <w:pPr>
        <w:pStyle w:val="Akapitzlist"/>
        <w:numPr>
          <w:ilvl w:val="0"/>
          <w:numId w:val="24"/>
        </w:numPr>
      </w:pPr>
      <w:r>
        <w:t xml:space="preserve">sprzęt </w:t>
      </w:r>
      <w:r w:rsidRPr="004F6263">
        <w:t>multimedialny (m.in. laptopy, projektory),</w:t>
      </w:r>
    </w:p>
    <w:p w14:paraId="12959E7D" w14:textId="2AF6D3BA" w:rsidR="00D6323A" w:rsidRPr="004F6263" w:rsidRDefault="00D6323A">
      <w:pPr>
        <w:pStyle w:val="Akapitzlist"/>
        <w:numPr>
          <w:ilvl w:val="0"/>
          <w:numId w:val="24"/>
        </w:numPr>
      </w:pPr>
      <w:r w:rsidRPr="004F6263">
        <w:t>sprzęt do nagłośnienia (m.in. głośniki, mikrofony, miksery),</w:t>
      </w:r>
    </w:p>
    <w:p w14:paraId="7EE8190E" w14:textId="4243236F" w:rsidR="0095721B" w:rsidRPr="00161044" w:rsidRDefault="0095721B">
      <w:pPr>
        <w:pStyle w:val="Akapitzlist"/>
        <w:numPr>
          <w:ilvl w:val="0"/>
          <w:numId w:val="24"/>
        </w:numPr>
      </w:pPr>
      <w:r w:rsidRPr="00161044">
        <w:t>system wystawienniczy (m.in. sztalugi)</w:t>
      </w:r>
      <w:r w:rsidR="00DA0E20" w:rsidRPr="00161044">
        <w:t>,</w:t>
      </w:r>
    </w:p>
    <w:p w14:paraId="69AF03D5" w14:textId="23C60630" w:rsidR="00780F30" w:rsidRPr="00161044" w:rsidRDefault="00D6323A">
      <w:pPr>
        <w:pStyle w:val="Akapitzlist"/>
        <w:numPr>
          <w:ilvl w:val="0"/>
          <w:numId w:val="24"/>
        </w:numPr>
      </w:pPr>
      <w:r w:rsidRPr="00161044">
        <w:t>meble (m.in. stoły, krzesła).</w:t>
      </w:r>
    </w:p>
    <w:p w14:paraId="45191343" w14:textId="3E083CB8" w:rsidR="00780F30" w:rsidRPr="00161044" w:rsidRDefault="00050EC4" w:rsidP="00050EC4">
      <w:pPr>
        <w:numPr>
          <w:ilvl w:val="0"/>
          <w:numId w:val="10"/>
        </w:numPr>
        <w:spacing w:before="120" w:after="120" w:line="80" w:lineRule="atLeast"/>
        <w:ind w:left="357" w:hanging="357"/>
        <w:jc w:val="both"/>
        <w:rPr>
          <w:rFonts w:cstheme="minorHAnsi"/>
        </w:rPr>
      </w:pPr>
      <w:r w:rsidRPr="00161044">
        <w:rPr>
          <w:rFonts w:cstheme="minorHAnsi"/>
        </w:rPr>
        <w:t xml:space="preserve">Rezerwacja sprzętu odbywa się za pośrednictwem formularza Zapotrzebowania, stanowiącym załącznik nr </w:t>
      </w:r>
      <w:r w:rsidR="009A6DB2" w:rsidRPr="00161044">
        <w:rPr>
          <w:rFonts w:cstheme="minorHAnsi"/>
        </w:rPr>
        <w:t>6</w:t>
      </w:r>
      <w:r w:rsidRPr="00161044">
        <w:rPr>
          <w:rFonts w:cstheme="minorHAnsi"/>
        </w:rPr>
        <w:t xml:space="preserve"> do niniejszego Regulaminu. Złożenie Zapotrzebowania stanowi podstawę do rezerwacji. </w:t>
      </w:r>
      <w:r w:rsidR="00780F30" w:rsidRPr="00161044">
        <w:rPr>
          <w:rFonts w:cstheme="minorHAnsi"/>
        </w:rPr>
        <w:t xml:space="preserve">Szczegółowy wykaz sprzętu znajduje się w </w:t>
      </w:r>
      <w:r w:rsidRPr="00161044">
        <w:rPr>
          <w:rFonts w:cstheme="minorHAnsi"/>
        </w:rPr>
        <w:t>poszczególnych lokalizacjach Centrum.</w:t>
      </w:r>
    </w:p>
    <w:bookmarkEnd w:id="0"/>
    <w:p w14:paraId="3148BD51" w14:textId="73090781" w:rsidR="006A60FE" w:rsidRPr="00384653" w:rsidRDefault="002966BD">
      <w:pPr>
        <w:numPr>
          <w:ilvl w:val="0"/>
          <w:numId w:val="10"/>
        </w:numPr>
        <w:spacing w:before="120" w:after="120" w:line="80" w:lineRule="atLeast"/>
        <w:ind w:left="357" w:hanging="357"/>
        <w:jc w:val="both"/>
        <w:rPr>
          <w:rFonts w:cstheme="minorHAnsi"/>
        </w:rPr>
      </w:pPr>
      <w:r w:rsidRPr="00384653">
        <w:rPr>
          <w:rFonts w:cstheme="minorHAnsi"/>
        </w:rPr>
        <w:t xml:space="preserve">Z chwilą </w:t>
      </w:r>
      <w:r w:rsidR="00597EE4">
        <w:rPr>
          <w:rFonts w:cstheme="minorHAnsi"/>
        </w:rPr>
        <w:t>odbioru sprzętu</w:t>
      </w:r>
      <w:r w:rsidRPr="00384653">
        <w:rPr>
          <w:rFonts w:cstheme="minorHAnsi"/>
        </w:rPr>
        <w:t xml:space="preserve"> </w:t>
      </w:r>
      <w:r w:rsidR="005D44F5">
        <w:rPr>
          <w:rFonts w:cstheme="minorHAnsi"/>
        </w:rPr>
        <w:t>Beneficjent</w:t>
      </w:r>
      <w:r w:rsidR="0018666D" w:rsidRPr="00384653">
        <w:rPr>
          <w:rFonts w:cstheme="minorHAnsi"/>
        </w:rPr>
        <w:t xml:space="preserve"> przejmuje pełną</w:t>
      </w:r>
      <w:r w:rsidRPr="00384653">
        <w:rPr>
          <w:rFonts w:cstheme="minorHAnsi"/>
        </w:rPr>
        <w:t xml:space="preserve"> odpowiedzialność za szkody powstałe </w:t>
      </w:r>
      <w:r w:rsidR="00597EE4">
        <w:rPr>
          <w:rFonts w:cstheme="minorHAnsi"/>
        </w:rPr>
        <w:br/>
      </w:r>
      <w:r w:rsidRPr="00384653">
        <w:rPr>
          <w:rFonts w:cstheme="minorHAnsi"/>
        </w:rPr>
        <w:t xml:space="preserve">w czasie dysponowania </w:t>
      </w:r>
      <w:r w:rsidR="00F73F35" w:rsidRPr="00384653">
        <w:rPr>
          <w:rFonts w:cstheme="minorHAnsi"/>
        </w:rPr>
        <w:t>sprzętem</w:t>
      </w:r>
      <w:r w:rsidRPr="00384653">
        <w:rPr>
          <w:rFonts w:cstheme="minorHAnsi"/>
        </w:rPr>
        <w:t>.</w:t>
      </w:r>
      <w:r w:rsidR="006A60FE" w:rsidRPr="00384653">
        <w:rPr>
          <w:rFonts w:cstheme="minorHAnsi"/>
        </w:rPr>
        <w:t xml:space="preserve"> </w:t>
      </w:r>
    </w:p>
    <w:p w14:paraId="4E93A703" w14:textId="1B573F3E" w:rsidR="006A60FE" w:rsidRPr="005D44F5" w:rsidRDefault="006A60FE">
      <w:pPr>
        <w:numPr>
          <w:ilvl w:val="0"/>
          <w:numId w:val="10"/>
        </w:numPr>
        <w:spacing w:before="120" w:after="120" w:line="80" w:lineRule="atLeast"/>
        <w:ind w:left="357" w:hanging="357"/>
        <w:jc w:val="both"/>
        <w:rPr>
          <w:rFonts w:cstheme="minorHAnsi"/>
        </w:rPr>
      </w:pPr>
      <w:r w:rsidRPr="00384653">
        <w:rPr>
          <w:rFonts w:cstheme="minorHAnsi"/>
        </w:rPr>
        <w:t xml:space="preserve">Udostępniony sprzęt może być używany tylko do celów związanych z działalnością </w:t>
      </w:r>
      <w:r w:rsidR="005D44F5">
        <w:rPr>
          <w:rFonts w:cstheme="minorHAnsi"/>
        </w:rPr>
        <w:t>Beneficjenta</w:t>
      </w:r>
      <w:r w:rsidR="0018666D" w:rsidRPr="00384653">
        <w:rPr>
          <w:rFonts w:cstheme="minorHAnsi"/>
        </w:rPr>
        <w:t xml:space="preserve"> </w:t>
      </w:r>
      <w:r w:rsidR="00597EE4">
        <w:rPr>
          <w:rFonts w:cstheme="minorHAnsi"/>
        </w:rPr>
        <w:br/>
      </w:r>
      <w:r w:rsidR="0018666D" w:rsidRPr="00384653">
        <w:rPr>
          <w:rFonts w:cstheme="minorHAnsi"/>
        </w:rPr>
        <w:t>w obszarze pożytku publicznego</w:t>
      </w:r>
      <w:r w:rsidRPr="00384653">
        <w:rPr>
          <w:rFonts w:cstheme="minorHAnsi"/>
        </w:rPr>
        <w:t>. Korzystanie</w:t>
      </w:r>
      <w:r w:rsidRPr="00384653">
        <w:rPr>
          <w:rFonts w:cstheme="minorHAnsi"/>
          <w:b/>
        </w:rPr>
        <w:t xml:space="preserve"> </w:t>
      </w:r>
      <w:r w:rsidRPr="005D44F5">
        <w:rPr>
          <w:rFonts w:cstheme="minorHAnsi"/>
        </w:rPr>
        <w:t xml:space="preserve">ze sprzętu </w:t>
      </w:r>
      <w:r w:rsidR="00404BBD">
        <w:rPr>
          <w:rFonts w:cstheme="minorHAnsi"/>
        </w:rPr>
        <w:t>C</w:t>
      </w:r>
      <w:r w:rsidR="00116DBA">
        <w:rPr>
          <w:rFonts w:cstheme="minorHAnsi"/>
        </w:rPr>
        <w:t>entrum</w:t>
      </w:r>
      <w:r w:rsidRPr="005D44F5">
        <w:rPr>
          <w:rFonts w:cstheme="minorHAnsi"/>
        </w:rPr>
        <w:t xml:space="preserve"> w celach prywatnych jest niedozwolone.  </w:t>
      </w:r>
    </w:p>
    <w:p w14:paraId="117B0F16" w14:textId="764668BB" w:rsidR="002966BD" w:rsidRPr="00384653" w:rsidRDefault="002966BD">
      <w:pPr>
        <w:numPr>
          <w:ilvl w:val="0"/>
          <w:numId w:val="10"/>
        </w:numPr>
        <w:spacing w:before="120" w:after="120" w:line="80" w:lineRule="atLeast"/>
        <w:ind w:left="357" w:hanging="357"/>
        <w:jc w:val="both"/>
        <w:rPr>
          <w:rFonts w:cstheme="minorHAnsi"/>
        </w:rPr>
      </w:pPr>
      <w:r w:rsidRPr="00384653">
        <w:rPr>
          <w:rFonts w:cstheme="minorHAnsi"/>
        </w:rPr>
        <w:t xml:space="preserve">Przed rozpoczęciem korzystania ze sprzętu </w:t>
      </w:r>
      <w:r w:rsidR="005D44F5">
        <w:rPr>
          <w:rFonts w:cstheme="minorHAnsi"/>
        </w:rPr>
        <w:t>Beneficjent</w:t>
      </w:r>
      <w:r w:rsidRPr="00384653">
        <w:rPr>
          <w:rFonts w:cstheme="minorHAnsi"/>
        </w:rPr>
        <w:t xml:space="preserve"> zobowiązany jest do zapoznania się </w:t>
      </w:r>
      <w:r w:rsidR="00384653">
        <w:rPr>
          <w:rFonts w:cstheme="minorHAnsi"/>
        </w:rPr>
        <w:br/>
      </w:r>
      <w:r w:rsidRPr="00384653">
        <w:rPr>
          <w:rFonts w:cstheme="minorHAnsi"/>
        </w:rPr>
        <w:t>z instrukcją użytkowania danego sprzętu.</w:t>
      </w:r>
    </w:p>
    <w:p w14:paraId="38FE6F2C" w14:textId="74EAE4A5" w:rsidR="006A60FE" w:rsidRPr="00286252" w:rsidRDefault="005D44F5">
      <w:pPr>
        <w:numPr>
          <w:ilvl w:val="0"/>
          <w:numId w:val="10"/>
        </w:numPr>
        <w:spacing w:before="120" w:after="120" w:line="80" w:lineRule="atLeast"/>
        <w:ind w:left="357" w:hanging="357"/>
        <w:jc w:val="both"/>
        <w:rPr>
          <w:rFonts w:cstheme="minorHAnsi"/>
        </w:rPr>
      </w:pPr>
      <w:r w:rsidRPr="009D56F0">
        <w:rPr>
          <w:rFonts w:cstheme="minorHAnsi"/>
        </w:rPr>
        <w:t>Beneficjenci</w:t>
      </w:r>
      <w:r w:rsidRPr="00286252">
        <w:rPr>
          <w:rFonts w:cstheme="minorHAnsi"/>
        </w:rPr>
        <w:t xml:space="preserve"> </w:t>
      </w:r>
      <w:r w:rsidR="00F102C5" w:rsidRPr="00190437">
        <w:rPr>
          <w:rFonts w:cstheme="minorHAnsi"/>
          <w:color w:val="000000" w:themeColor="text1"/>
        </w:rPr>
        <w:t xml:space="preserve">wymienieni </w:t>
      </w:r>
      <w:r w:rsidR="009D56F0" w:rsidRPr="00190437">
        <w:rPr>
          <w:rFonts w:cstheme="minorHAnsi"/>
          <w:color w:val="000000" w:themeColor="text1"/>
        </w:rPr>
        <w:t xml:space="preserve">w Słowniku </w:t>
      </w:r>
      <w:r w:rsidR="00B0184A">
        <w:rPr>
          <w:rFonts w:cstheme="minorHAnsi"/>
          <w:color w:val="000000" w:themeColor="text1"/>
        </w:rPr>
        <w:t>ust</w:t>
      </w:r>
      <w:r w:rsidR="009D56F0" w:rsidRPr="00190437">
        <w:rPr>
          <w:rFonts w:cstheme="minorHAnsi"/>
          <w:color w:val="000000" w:themeColor="text1"/>
        </w:rPr>
        <w:t xml:space="preserve">. 2 </w:t>
      </w:r>
      <w:r w:rsidR="00F102C5" w:rsidRPr="00190437">
        <w:rPr>
          <w:rFonts w:cstheme="minorHAnsi"/>
          <w:color w:val="000000" w:themeColor="text1"/>
        </w:rPr>
        <w:t xml:space="preserve">w pkt. </w:t>
      </w:r>
      <w:r w:rsidR="00305A42" w:rsidRPr="00190437">
        <w:rPr>
          <w:rFonts w:cstheme="minorHAnsi"/>
          <w:color w:val="000000" w:themeColor="text1"/>
        </w:rPr>
        <w:t>d</w:t>
      </w:r>
      <w:r w:rsidR="00F102C5" w:rsidRPr="00190437">
        <w:rPr>
          <w:rFonts w:cstheme="minorHAnsi"/>
          <w:color w:val="000000" w:themeColor="text1"/>
        </w:rPr>
        <w:t>-g</w:t>
      </w:r>
      <w:r w:rsidR="005F3E45" w:rsidRPr="00190437">
        <w:rPr>
          <w:rFonts w:cstheme="minorHAnsi"/>
          <w:color w:val="000000" w:themeColor="text1"/>
        </w:rPr>
        <w:t xml:space="preserve"> </w:t>
      </w:r>
      <w:r w:rsidR="00FB25E5" w:rsidRPr="00286252">
        <w:rPr>
          <w:rFonts w:cstheme="minorHAnsi"/>
          <w:bCs/>
          <w:iCs/>
        </w:rPr>
        <w:t>niniejszego Regulaminu</w:t>
      </w:r>
      <w:r w:rsidR="00FB25E5" w:rsidRPr="00286252">
        <w:rPr>
          <w:rFonts w:cstheme="minorHAnsi"/>
        </w:rPr>
        <w:t xml:space="preserve"> </w:t>
      </w:r>
      <w:r w:rsidR="006A60FE" w:rsidRPr="00286252">
        <w:rPr>
          <w:rFonts w:cstheme="minorHAnsi"/>
        </w:rPr>
        <w:t xml:space="preserve">nie mogą korzystać ze sprzętu poza </w:t>
      </w:r>
      <w:r w:rsidR="009E75FC" w:rsidRPr="00286252">
        <w:rPr>
          <w:rFonts w:cstheme="minorHAnsi"/>
        </w:rPr>
        <w:t>lokalizacjami</w:t>
      </w:r>
      <w:r w:rsidR="006A60FE" w:rsidRPr="00286252">
        <w:rPr>
          <w:rFonts w:cstheme="minorHAnsi"/>
        </w:rPr>
        <w:t xml:space="preserve"> </w:t>
      </w:r>
      <w:r w:rsidR="00404BBD">
        <w:rPr>
          <w:rFonts w:cstheme="minorHAnsi"/>
        </w:rPr>
        <w:t>C</w:t>
      </w:r>
      <w:r w:rsidR="00116DBA">
        <w:rPr>
          <w:rFonts w:cstheme="minorHAnsi"/>
        </w:rPr>
        <w:t>entrum</w:t>
      </w:r>
      <w:r w:rsidR="006A60FE" w:rsidRPr="00286252">
        <w:rPr>
          <w:rFonts w:cstheme="minorHAnsi"/>
        </w:rPr>
        <w:t xml:space="preserve">. </w:t>
      </w:r>
    </w:p>
    <w:p w14:paraId="13FBBCF5" w14:textId="11C1D90C" w:rsidR="00573954" w:rsidRPr="00384653" w:rsidRDefault="009D291D">
      <w:pPr>
        <w:numPr>
          <w:ilvl w:val="0"/>
          <w:numId w:val="10"/>
        </w:numPr>
        <w:spacing w:before="120" w:after="120" w:line="80" w:lineRule="atLeast"/>
        <w:ind w:left="357" w:hanging="357"/>
        <w:jc w:val="both"/>
        <w:rPr>
          <w:rFonts w:cstheme="minorHAnsi"/>
        </w:rPr>
      </w:pPr>
      <w:r>
        <w:rPr>
          <w:rFonts w:cstheme="minorHAnsi"/>
        </w:rPr>
        <w:t>Beneficjent</w:t>
      </w:r>
      <w:r w:rsidR="006A60FE" w:rsidRPr="00384653">
        <w:rPr>
          <w:rFonts w:cstheme="minorHAnsi"/>
        </w:rPr>
        <w:t xml:space="preserve"> ma obowiązek zwrócić udostępniony sprzęt w terminie zadeklarowanym </w:t>
      </w:r>
      <w:r w:rsidR="00440470">
        <w:rPr>
          <w:rFonts w:cstheme="minorHAnsi"/>
        </w:rPr>
        <w:br/>
        <w:t>w</w:t>
      </w:r>
      <w:r w:rsidR="006A60FE" w:rsidRPr="00384653">
        <w:rPr>
          <w:rFonts w:cstheme="minorHAnsi"/>
        </w:rPr>
        <w:t xml:space="preserve"> Zapotrzebowaniu. </w:t>
      </w:r>
    </w:p>
    <w:p w14:paraId="3B8CD1E7" w14:textId="3B789E5A" w:rsidR="002966BD" w:rsidRPr="00F17A1C" w:rsidRDefault="009D291D">
      <w:pPr>
        <w:numPr>
          <w:ilvl w:val="0"/>
          <w:numId w:val="10"/>
        </w:numPr>
        <w:spacing w:before="120" w:after="120" w:line="80" w:lineRule="atLeast"/>
        <w:ind w:left="357" w:hanging="357"/>
        <w:jc w:val="both"/>
        <w:rPr>
          <w:rFonts w:cstheme="minorHAnsi"/>
        </w:rPr>
      </w:pPr>
      <w:r>
        <w:rPr>
          <w:rFonts w:cstheme="minorHAnsi"/>
        </w:rPr>
        <w:lastRenderedPageBreak/>
        <w:t>Beneficjent</w:t>
      </w:r>
      <w:r w:rsidR="00EC4208">
        <w:rPr>
          <w:rFonts w:cstheme="minorHAnsi"/>
        </w:rPr>
        <w:t xml:space="preserve"> zobowiązany jest oddać sprzęt</w:t>
      </w:r>
      <w:r w:rsidR="006A60FE" w:rsidRPr="00384653">
        <w:rPr>
          <w:rFonts w:cstheme="minorHAnsi"/>
        </w:rPr>
        <w:t xml:space="preserve"> </w:t>
      </w:r>
      <w:r w:rsidR="006E7744" w:rsidRPr="00384653">
        <w:rPr>
          <w:rFonts w:cstheme="minorHAnsi"/>
        </w:rPr>
        <w:t xml:space="preserve">w stanie </w:t>
      </w:r>
      <w:r w:rsidR="006E7744" w:rsidRPr="00F17A1C">
        <w:rPr>
          <w:rFonts w:cstheme="minorHAnsi"/>
        </w:rPr>
        <w:t>niepogorszonym oraz zobowiązany jest usunąć wszelkie własne dane, w szczególności dane osobowe</w:t>
      </w:r>
      <w:r w:rsidR="009E75FC">
        <w:rPr>
          <w:rFonts w:cstheme="minorHAnsi"/>
        </w:rPr>
        <w:t>, które mogły pozostać np. na dysku wypożyczanego komputera.</w:t>
      </w:r>
    </w:p>
    <w:p w14:paraId="245D6F06" w14:textId="1539955C" w:rsidR="002966BD" w:rsidRPr="00384653" w:rsidRDefault="006A60FE">
      <w:pPr>
        <w:numPr>
          <w:ilvl w:val="0"/>
          <w:numId w:val="10"/>
        </w:numPr>
        <w:spacing w:before="120" w:after="120" w:line="80" w:lineRule="atLeast"/>
        <w:ind w:left="357" w:hanging="357"/>
        <w:jc w:val="both"/>
        <w:rPr>
          <w:rFonts w:cstheme="minorHAnsi"/>
        </w:rPr>
      </w:pPr>
      <w:r w:rsidRPr="00384653">
        <w:rPr>
          <w:rFonts w:cstheme="minorHAnsi"/>
        </w:rPr>
        <w:t xml:space="preserve">W wypadku </w:t>
      </w:r>
      <w:r w:rsidR="00EC4208">
        <w:rPr>
          <w:rFonts w:cstheme="minorHAnsi"/>
        </w:rPr>
        <w:t>wystąpienia uszkodzenia/usterki</w:t>
      </w:r>
      <w:r w:rsidRPr="00384653">
        <w:rPr>
          <w:rFonts w:cstheme="minorHAnsi"/>
        </w:rPr>
        <w:t xml:space="preserve"> </w:t>
      </w:r>
      <w:r w:rsidR="009D291D">
        <w:rPr>
          <w:rFonts w:cstheme="minorHAnsi"/>
        </w:rPr>
        <w:t>Beneficjent</w:t>
      </w:r>
      <w:r w:rsidRPr="00384653">
        <w:rPr>
          <w:rFonts w:cstheme="minorHAnsi"/>
        </w:rPr>
        <w:t xml:space="preserve"> zobowiązany jest do naprawienia</w:t>
      </w:r>
      <w:r w:rsidR="002966BD" w:rsidRPr="00384653">
        <w:rPr>
          <w:rFonts w:cstheme="minorHAnsi"/>
        </w:rPr>
        <w:t xml:space="preserve"> sprzętu</w:t>
      </w:r>
      <w:r w:rsidRPr="00384653">
        <w:rPr>
          <w:rFonts w:cstheme="minorHAnsi"/>
        </w:rPr>
        <w:t xml:space="preserve">  i ustalenia z pracownikiem </w:t>
      </w:r>
      <w:r w:rsidR="00404BBD">
        <w:rPr>
          <w:rFonts w:cstheme="minorHAnsi"/>
        </w:rPr>
        <w:t>C</w:t>
      </w:r>
      <w:r w:rsidR="00116DBA">
        <w:rPr>
          <w:rFonts w:cstheme="minorHAnsi"/>
        </w:rPr>
        <w:t>entrum</w:t>
      </w:r>
      <w:r w:rsidRPr="00384653">
        <w:rPr>
          <w:rFonts w:cstheme="minorHAnsi"/>
        </w:rPr>
        <w:t xml:space="preserve"> terminu oddania sprawnego urządzenia. </w:t>
      </w:r>
    </w:p>
    <w:p w14:paraId="2F79066F" w14:textId="30CAD15F" w:rsidR="00BF006C" w:rsidRDefault="009D291D">
      <w:pPr>
        <w:numPr>
          <w:ilvl w:val="0"/>
          <w:numId w:val="10"/>
        </w:numPr>
        <w:spacing w:before="120" w:after="120" w:line="80" w:lineRule="atLeast"/>
        <w:ind w:left="357" w:hanging="357"/>
        <w:jc w:val="both"/>
        <w:rPr>
          <w:rFonts w:cstheme="minorHAnsi"/>
          <w:bCs/>
        </w:rPr>
      </w:pPr>
      <w:r>
        <w:rPr>
          <w:rFonts w:cstheme="minorHAnsi"/>
        </w:rPr>
        <w:t>Beneficjent</w:t>
      </w:r>
      <w:r w:rsidR="006A60FE" w:rsidRPr="009E75FC">
        <w:rPr>
          <w:rFonts w:cstheme="minorHAnsi"/>
          <w:bCs/>
        </w:rPr>
        <w:t xml:space="preserve"> pokrywa koszty związane z naprawą lub wymianą zepsutego sprzętu. </w:t>
      </w:r>
    </w:p>
    <w:p w14:paraId="4FF9A06A" w14:textId="7B6446E5" w:rsidR="002966BD" w:rsidRPr="009E75FC" w:rsidRDefault="00E3264E" w:rsidP="0087149F">
      <w:pPr>
        <w:pStyle w:val="Styl1"/>
      </w:pPr>
      <w:r w:rsidRPr="009E75FC">
        <w:t>§</w:t>
      </w:r>
      <w:r w:rsidR="00655721">
        <w:t>5</w:t>
      </w:r>
    </w:p>
    <w:p w14:paraId="03C0B486" w14:textId="5100B461" w:rsidR="00E3264E" w:rsidRDefault="009E75FC" w:rsidP="009E75FC">
      <w:pPr>
        <w:jc w:val="center"/>
        <w:rPr>
          <w:b/>
          <w:bCs/>
        </w:rPr>
      </w:pPr>
      <w:r w:rsidRPr="009E75FC">
        <w:rPr>
          <w:b/>
          <w:bCs/>
        </w:rPr>
        <w:t>WSPARCIE MERYTORYCZNE</w:t>
      </w:r>
      <w:r w:rsidR="007F55D7">
        <w:rPr>
          <w:b/>
          <w:bCs/>
        </w:rPr>
        <w:t xml:space="preserve"> </w:t>
      </w:r>
    </w:p>
    <w:p w14:paraId="0F4DB4F8" w14:textId="3DB1A7DF" w:rsidR="007F55D7" w:rsidRPr="007F55D7" w:rsidRDefault="00EC4208" w:rsidP="007F55D7">
      <w:pPr>
        <w:jc w:val="both"/>
        <w:rPr>
          <w:b/>
          <w:bCs/>
        </w:rPr>
      </w:pPr>
      <w:r>
        <w:rPr>
          <w:b/>
          <w:bCs/>
        </w:rPr>
        <w:t>1. Wsparcie merytoryczne</w:t>
      </w:r>
    </w:p>
    <w:p w14:paraId="707CC310" w14:textId="3BEE80E6" w:rsidR="009E75FC" w:rsidRDefault="00404BBD">
      <w:pPr>
        <w:numPr>
          <w:ilvl w:val="0"/>
          <w:numId w:val="12"/>
        </w:numPr>
        <w:spacing w:before="120" w:after="0" w:line="80" w:lineRule="atLeast"/>
        <w:ind w:left="284" w:hanging="284"/>
        <w:rPr>
          <w:rFonts w:cstheme="minorHAnsi"/>
        </w:rPr>
      </w:pPr>
      <w:r>
        <w:rPr>
          <w:rFonts w:cstheme="minorHAnsi"/>
        </w:rPr>
        <w:t>C</w:t>
      </w:r>
      <w:r w:rsidR="00116DBA">
        <w:rPr>
          <w:rFonts w:cstheme="minorHAnsi"/>
        </w:rPr>
        <w:t>entrum</w:t>
      </w:r>
      <w:r w:rsidR="009E75FC">
        <w:rPr>
          <w:rFonts w:cstheme="minorHAnsi"/>
        </w:rPr>
        <w:t xml:space="preserve"> </w:t>
      </w:r>
      <w:r w:rsidR="00F23993">
        <w:rPr>
          <w:rFonts w:cstheme="minorHAnsi"/>
        </w:rPr>
        <w:t>udziela wsparcia merytorycznego m.in. w zakresie</w:t>
      </w:r>
      <w:r w:rsidR="009E75FC">
        <w:rPr>
          <w:rFonts w:cstheme="minorHAnsi"/>
        </w:rPr>
        <w:t>:</w:t>
      </w:r>
    </w:p>
    <w:p w14:paraId="7D54258F" w14:textId="70329D15" w:rsidR="009E75FC" w:rsidRPr="004F6263" w:rsidRDefault="00F23993">
      <w:pPr>
        <w:pStyle w:val="Akapitzlist"/>
        <w:numPr>
          <w:ilvl w:val="0"/>
          <w:numId w:val="20"/>
        </w:numPr>
      </w:pPr>
      <w:r w:rsidRPr="004F6263">
        <w:t>rejestracji i działania organizacji pozarządowych i podmiotów ekonomii społecznej</w:t>
      </w:r>
      <w:r w:rsidR="009E75FC" w:rsidRPr="004F6263">
        <w:t>,</w:t>
      </w:r>
    </w:p>
    <w:p w14:paraId="052EB904" w14:textId="36942C05" w:rsidR="00F23993" w:rsidRPr="004F6263" w:rsidRDefault="00F23993">
      <w:pPr>
        <w:pStyle w:val="Akapitzlist"/>
        <w:numPr>
          <w:ilvl w:val="0"/>
          <w:numId w:val="20"/>
        </w:numPr>
      </w:pPr>
      <w:r w:rsidRPr="004F6263">
        <w:t>zasad współpracy z wolontariuszami</w:t>
      </w:r>
      <w:r w:rsidR="00EC4208" w:rsidRPr="004F6263">
        <w:t>,</w:t>
      </w:r>
      <w:r w:rsidRPr="004F6263">
        <w:t xml:space="preserve"> w tym organizacji pracy z wolontariuszami w</w:t>
      </w:r>
      <w:r w:rsidR="002C795B" w:rsidRPr="004F6263">
        <w:t> </w:t>
      </w:r>
      <w:r w:rsidRPr="004F6263">
        <w:t>szkołach,</w:t>
      </w:r>
    </w:p>
    <w:p w14:paraId="2652597C" w14:textId="1D61CD3D" w:rsidR="00F23993" w:rsidRPr="004F6263" w:rsidRDefault="00F23993">
      <w:pPr>
        <w:pStyle w:val="Akapitzlist"/>
        <w:numPr>
          <w:ilvl w:val="0"/>
          <w:numId w:val="20"/>
        </w:numPr>
      </w:pPr>
      <w:r w:rsidRPr="004F6263">
        <w:t>wsparcia działalności grup nieformalnych i społeczników,</w:t>
      </w:r>
    </w:p>
    <w:p w14:paraId="4C0B6158" w14:textId="459D4FE5" w:rsidR="00F23993" w:rsidRPr="004F6263" w:rsidRDefault="00F23993">
      <w:pPr>
        <w:pStyle w:val="Akapitzlist"/>
        <w:numPr>
          <w:ilvl w:val="0"/>
          <w:numId w:val="20"/>
        </w:numPr>
      </w:pPr>
      <w:r w:rsidRPr="004F6263">
        <w:t>zakładania i działania klubów seniora,</w:t>
      </w:r>
    </w:p>
    <w:p w14:paraId="0A6E2ABC" w14:textId="77777777" w:rsidR="005A1EEA" w:rsidRPr="004F6263" w:rsidRDefault="00F23993">
      <w:pPr>
        <w:pStyle w:val="Akapitzlist"/>
        <w:numPr>
          <w:ilvl w:val="0"/>
          <w:numId w:val="20"/>
        </w:numPr>
      </w:pPr>
      <w:r w:rsidRPr="004F6263">
        <w:t>przygotowania i realizacji projektów</w:t>
      </w:r>
      <w:r w:rsidR="005A1EEA" w:rsidRPr="004F6263">
        <w:t>,</w:t>
      </w:r>
    </w:p>
    <w:p w14:paraId="35EB73A2" w14:textId="1A7993E7" w:rsidR="005A1EEA" w:rsidRPr="0095721B" w:rsidRDefault="0095721B">
      <w:pPr>
        <w:pStyle w:val="Akapitzlist"/>
        <w:numPr>
          <w:ilvl w:val="0"/>
          <w:numId w:val="20"/>
        </w:numPr>
        <w:rPr>
          <w:rFonts w:cstheme="minorHAnsi"/>
        </w:rPr>
      </w:pPr>
      <w:r w:rsidRPr="004F6263">
        <w:t>procedur budżetu obywatelskiego, inicjatywy lokalnej oraz innych form partycypacji społecznej</w:t>
      </w:r>
      <w:r>
        <w:rPr>
          <w:rFonts w:cstheme="minorHAnsi"/>
        </w:rPr>
        <w:t>.</w:t>
      </w:r>
    </w:p>
    <w:p w14:paraId="4DA8363B" w14:textId="21BEFC44" w:rsidR="006020F1" w:rsidRPr="005F3E45" w:rsidRDefault="002966BD">
      <w:pPr>
        <w:pStyle w:val="Akapitzlist"/>
        <w:numPr>
          <w:ilvl w:val="0"/>
          <w:numId w:val="12"/>
        </w:numPr>
        <w:spacing w:before="120" w:after="120" w:line="80" w:lineRule="atLeast"/>
        <w:ind w:left="284" w:hanging="284"/>
        <w:contextualSpacing w:val="0"/>
        <w:jc w:val="both"/>
        <w:rPr>
          <w:rFonts w:cstheme="minorHAnsi"/>
          <w:color w:val="000000" w:themeColor="text1"/>
        </w:rPr>
      </w:pPr>
      <w:r w:rsidRPr="006020F1">
        <w:rPr>
          <w:rFonts w:cstheme="minorHAnsi"/>
          <w:color w:val="000000" w:themeColor="text1"/>
        </w:rPr>
        <w:t xml:space="preserve">Korzystanie ze wsparcia merytorycznego </w:t>
      </w:r>
      <w:r w:rsidR="00404BBD">
        <w:rPr>
          <w:rFonts w:cstheme="minorHAnsi"/>
          <w:color w:val="000000" w:themeColor="text1"/>
        </w:rPr>
        <w:t>C</w:t>
      </w:r>
      <w:r w:rsidR="00116DBA">
        <w:rPr>
          <w:rFonts w:cstheme="minorHAnsi"/>
          <w:color w:val="000000" w:themeColor="text1"/>
        </w:rPr>
        <w:t>entrum</w:t>
      </w:r>
      <w:r w:rsidRPr="006020F1">
        <w:rPr>
          <w:rFonts w:cstheme="minorHAnsi"/>
          <w:color w:val="000000" w:themeColor="text1"/>
        </w:rPr>
        <w:t xml:space="preserve"> </w:t>
      </w:r>
      <w:r w:rsidRPr="0033383B">
        <w:rPr>
          <w:rFonts w:cstheme="minorHAnsi"/>
          <w:color w:val="000000" w:themeColor="text1"/>
        </w:rPr>
        <w:t xml:space="preserve">jest dokumentowane na </w:t>
      </w:r>
      <w:r w:rsidR="00323684" w:rsidRPr="0033383B">
        <w:rPr>
          <w:rFonts w:cstheme="minorHAnsi"/>
          <w:color w:val="000000" w:themeColor="text1"/>
        </w:rPr>
        <w:t xml:space="preserve">odpowiednich </w:t>
      </w:r>
      <w:r w:rsidRPr="0033383B">
        <w:rPr>
          <w:rFonts w:cstheme="minorHAnsi"/>
          <w:color w:val="000000" w:themeColor="text1"/>
        </w:rPr>
        <w:t>formular</w:t>
      </w:r>
      <w:r w:rsidR="00176650" w:rsidRPr="0033383B">
        <w:rPr>
          <w:rFonts w:cstheme="minorHAnsi"/>
          <w:color w:val="000000" w:themeColor="text1"/>
        </w:rPr>
        <w:t>zach:</w:t>
      </w:r>
      <w:r w:rsidR="006020F1" w:rsidRPr="005F3E45">
        <w:rPr>
          <w:rFonts w:cstheme="minorHAnsi"/>
        </w:rPr>
        <w:t xml:space="preserve"> karta</w:t>
      </w:r>
      <w:r w:rsidR="005F3E45">
        <w:rPr>
          <w:rFonts w:cstheme="minorHAnsi"/>
        </w:rPr>
        <w:t>ch</w:t>
      </w:r>
      <w:r w:rsidR="006020F1" w:rsidRPr="005F3E45">
        <w:rPr>
          <w:rFonts w:cstheme="minorHAnsi"/>
        </w:rPr>
        <w:t xml:space="preserve"> doradcz</w:t>
      </w:r>
      <w:r w:rsidR="005F3E45">
        <w:rPr>
          <w:rFonts w:cstheme="minorHAnsi"/>
        </w:rPr>
        <w:t>ych</w:t>
      </w:r>
      <w:r w:rsidR="006020F1" w:rsidRPr="005F3E45">
        <w:rPr>
          <w:rFonts w:cstheme="minorHAnsi"/>
        </w:rPr>
        <w:t>, lista</w:t>
      </w:r>
      <w:r w:rsidR="005F3E45">
        <w:rPr>
          <w:rFonts w:cstheme="minorHAnsi"/>
        </w:rPr>
        <w:t>ch</w:t>
      </w:r>
      <w:r w:rsidR="006020F1" w:rsidRPr="005F3E45">
        <w:rPr>
          <w:rFonts w:cstheme="minorHAnsi"/>
        </w:rPr>
        <w:t xml:space="preserve"> obecności</w:t>
      </w:r>
      <w:r w:rsidR="0033383B" w:rsidRPr="005F3E45">
        <w:rPr>
          <w:rFonts w:cstheme="minorHAnsi"/>
        </w:rPr>
        <w:t xml:space="preserve"> itp</w:t>
      </w:r>
      <w:r w:rsidR="005F3E45">
        <w:rPr>
          <w:rFonts w:cstheme="minorHAnsi"/>
        </w:rPr>
        <w:t>.</w:t>
      </w:r>
    </w:p>
    <w:p w14:paraId="7439DE5A" w14:textId="430F509B" w:rsidR="006020F1" w:rsidRDefault="007F55D7" w:rsidP="007F55D7">
      <w:pPr>
        <w:rPr>
          <w:b/>
          <w:bCs/>
        </w:rPr>
      </w:pPr>
      <w:r w:rsidRPr="007F55D7">
        <w:rPr>
          <w:b/>
          <w:bCs/>
        </w:rPr>
        <w:t xml:space="preserve">2. </w:t>
      </w:r>
      <w:r w:rsidR="00C441C7">
        <w:rPr>
          <w:b/>
          <w:bCs/>
        </w:rPr>
        <w:t>Baza podmiotów współpracujących</w:t>
      </w:r>
    </w:p>
    <w:p w14:paraId="1987E24E" w14:textId="770EC897" w:rsidR="00D34C80" w:rsidRDefault="00404BBD">
      <w:pPr>
        <w:pStyle w:val="Akapitzlist"/>
        <w:numPr>
          <w:ilvl w:val="0"/>
          <w:numId w:val="13"/>
        </w:numPr>
        <w:spacing w:before="120" w:after="120" w:line="80" w:lineRule="atLeast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C</w:t>
      </w:r>
      <w:r w:rsidR="00116DBA">
        <w:rPr>
          <w:rFonts w:cstheme="minorHAnsi"/>
        </w:rPr>
        <w:t>entrum</w:t>
      </w:r>
      <w:r w:rsidR="007F55D7" w:rsidRPr="007F55D7">
        <w:rPr>
          <w:rFonts w:cstheme="minorHAnsi"/>
        </w:rPr>
        <w:t xml:space="preserve"> </w:t>
      </w:r>
      <w:r w:rsidR="007F55D7">
        <w:rPr>
          <w:rFonts w:cstheme="minorHAnsi"/>
        </w:rPr>
        <w:t>prowadzi baz</w:t>
      </w:r>
      <w:r w:rsidR="00B0184A">
        <w:rPr>
          <w:rFonts w:cstheme="minorHAnsi"/>
        </w:rPr>
        <w:t xml:space="preserve">ę </w:t>
      </w:r>
      <w:r w:rsidR="007F55D7">
        <w:rPr>
          <w:rFonts w:cstheme="minorHAnsi"/>
        </w:rPr>
        <w:t>podmiotów współpracujących.</w:t>
      </w:r>
    </w:p>
    <w:p w14:paraId="5156D984" w14:textId="7CFB015D" w:rsidR="00D34C80" w:rsidRDefault="00D34C80">
      <w:pPr>
        <w:pStyle w:val="Akapitzlist"/>
        <w:numPr>
          <w:ilvl w:val="0"/>
          <w:numId w:val="13"/>
        </w:numPr>
        <w:spacing w:before="120" w:after="120" w:line="80" w:lineRule="atLeast"/>
        <w:ind w:left="284" w:hanging="284"/>
        <w:contextualSpacing w:val="0"/>
        <w:rPr>
          <w:rFonts w:cstheme="minorHAnsi"/>
        </w:rPr>
      </w:pPr>
      <w:r>
        <w:rPr>
          <w:rFonts w:cstheme="minorHAnsi"/>
        </w:rPr>
        <w:t>Zakres informacji w bazie obejmuje m.in.:</w:t>
      </w:r>
    </w:p>
    <w:p w14:paraId="44704B90" w14:textId="2702883C" w:rsidR="00D34C80" w:rsidRPr="004F6263" w:rsidRDefault="00597EE4">
      <w:pPr>
        <w:pStyle w:val="Akapitzlist"/>
        <w:numPr>
          <w:ilvl w:val="0"/>
          <w:numId w:val="25"/>
        </w:numPr>
      </w:pPr>
      <w:r w:rsidRPr="004F6263">
        <w:t>dane teleadresowe podmiotu,</w:t>
      </w:r>
    </w:p>
    <w:p w14:paraId="1076178F" w14:textId="667C7D74" w:rsidR="00597EE4" w:rsidRPr="004F6263" w:rsidRDefault="00597EE4" w:rsidP="00B0184A">
      <w:pPr>
        <w:pStyle w:val="Akapitzlist"/>
        <w:numPr>
          <w:ilvl w:val="0"/>
          <w:numId w:val="25"/>
        </w:numPr>
        <w:spacing w:after="0"/>
      </w:pPr>
      <w:r w:rsidRPr="004F6263">
        <w:t>zakres prowadzonej działalności.</w:t>
      </w:r>
    </w:p>
    <w:p w14:paraId="159F2103" w14:textId="435305E0" w:rsidR="00D34C80" w:rsidRPr="00D34C80" w:rsidRDefault="00D34C80" w:rsidP="00B0184A">
      <w:pPr>
        <w:pStyle w:val="Akapitzlist"/>
        <w:numPr>
          <w:ilvl w:val="0"/>
          <w:numId w:val="13"/>
        </w:numPr>
        <w:spacing w:before="120" w:after="0" w:line="80" w:lineRule="atLeast"/>
        <w:ind w:left="284" w:hanging="284"/>
        <w:contextualSpacing w:val="0"/>
        <w:rPr>
          <w:rStyle w:val="Hipercze"/>
          <w:rFonts w:cstheme="minorHAnsi"/>
          <w:color w:val="auto"/>
          <w:u w:val="none"/>
        </w:rPr>
      </w:pPr>
      <w:r w:rsidRPr="00D34C80">
        <w:rPr>
          <w:bCs/>
        </w:rPr>
        <w:t>Baza jest dost</w:t>
      </w:r>
      <w:r>
        <w:rPr>
          <w:bCs/>
        </w:rPr>
        <w:t>ę</w:t>
      </w:r>
      <w:r w:rsidRPr="00D34C80">
        <w:rPr>
          <w:bCs/>
        </w:rPr>
        <w:t>pna na stronie</w:t>
      </w:r>
      <w:r w:rsidR="0087149F">
        <w:rPr>
          <w:bCs/>
        </w:rPr>
        <w:t xml:space="preserve"> </w:t>
      </w:r>
      <w:r w:rsidR="00B0184A">
        <w:rPr>
          <w:bCs/>
        </w:rPr>
        <w:t xml:space="preserve">internetowej </w:t>
      </w:r>
      <w:r w:rsidR="00404BBD">
        <w:rPr>
          <w:bCs/>
        </w:rPr>
        <w:t>C</w:t>
      </w:r>
      <w:r w:rsidR="00116DBA">
        <w:rPr>
          <w:bCs/>
        </w:rPr>
        <w:t>entrum</w:t>
      </w:r>
      <w:r w:rsidR="0087149F">
        <w:rPr>
          <w:bCs/>
        </w:rPr>
        <w:t>.</w:t>
      </w:r>
    </w:p>
    <w:p w14:paraId="6852DD2F" w14:textId="207CF46F" w:rsidR="00D34C80" w:rsidRPr="002C795B" w:rsidRDefault="00D34C80">
      <w:pPr>
        <w:pStyle w:val="Akapitzlist"/>
        <w:numPr>
          <w:ilvl w:val="0"/>
          <w:numId w:val="13"/>
        </w:numPr>
        <w:spacing w:before="120" w:after="120" w:line="80" w:lineRule="atLeast"/>
        <w:ind w:left="284" w:hanging="284"/>
        <w:contextualSpacing w:val="0"/>
        <w:jc w:val="both"/>
        <w:rPr>
          <w:rFonts w:cstheme="minorHAnsi"/>
        </w:rPr>
      </w:pPr>
      <w:r w:rsidRPr="00D34C80">
        <w:rPr>
          <w:bCs/>
        </w:rPr>
        <w:t>Podmioty, które mog</w:t>
      </w:r>
      <w:r w:rsidR="0087149F">
        <w:rPr>
          <w:bCs/>
        </w:rPr>
        <w:t>ą zostać umieszczone w bazie</w:t>
      </w:r>
      <w:r w:rsidR="0033383B">
        <w:rPr>
          <w:bCs/>
        </w:rPr>
        <w:t>,</w:t>
      </w:r>
      <w:r w:rsidR="0087149F">
        <w:rPr>
          <w:bCs/>
        </w:rPr>
        <w:t xml:space="preserve"> to Beneficjenci</w:t>
      </w:r>
      <w:r w:rsidR="005F3E45">
        <w:rPr>
          <w:bCs/>
        </w:rPr>
        <w:t xml:space="preserve"> wymieni w </w:t>
      </w:r>
      <w:r w:rsidR="008D3EF3">
        <w:rPr>
          <w:bCs/>
        </w:rPr>
        <w:t xml:space="preserve">Słowniku w </w:t>
      </w:r>
      <w:r w:rsidR="00B0184A">
        <w:rPr>
          <w:bCs/>
        </w:rPr>
        <w:t>ust</w:t>
      </w:r>
      <w:r w:rsidR="008D3EF3">
        <w:rPr>
          <w:bCs/>
        </w:rPr>
        <w:t xml:space="preserve">. 2 </w:t>
      </w:r>
      <w:r w:rsidR="005F3E45">
        <w:rPr>
          <w:bCs/>
        </w:rPr>
        <w:t>pkt. a-</w:t>
      </w:r>
      <w:r w:rsidR="005B4E56">
        <w:rPr>
          <w:bCs/>
        </w:rPr>
        <w:t>c</w:t>
      </w:r>
      <w:r w:rsidR="006D1ADF">
        <w:rPr>
          <w:bCs/>
        </w:rPr>
        <w:t xml:space="preserve"> </w:t>
      </w:r>
      <w:r w:rsidR="00FB25E5" w:rsidRPr="002C795B">
        <w:rPr>
          <w:iCs/>
        </w:rPr>
        <w:t>niniejszego Regulaminu</w:t>
      </w:r>
      <w:r w:rsidR="005F3E45" w:rsidRPr="002C795B">
        <w:rPr>
          <w:iCs/>
        </w:rPr>
        <w:t>.</w:t>
      </w:r>
      <w:r w:rsidR="0087149F" w:rsidRPr="002C795B">
        <w:rPr>
          <w:bCs/>
        </w:rPr>
        <w:t xml:space="preserve"> </w:t>
      </w:r>
    </w:p>
    <w:p w14:paraId="4093272E" w14:textId="0757091D" w:rsidR="00D34C80" w:rsidRPr="00597EE4" w:rsidRDefault="00597EE4">
      <w:pPr>
        <w:pStyle w:val="Akapitzlist"/>
        <w:numPr>
          <w:ilvl w:val="0"/>
          <w:numId w:val="13"/>
        </w:numPr>
        <w:spacing w:before="120" w:after="120" w:line="80" w:lineRule="atLeast"/>
        <w:ind w:left="284" w:hanging="284"/>
        <w:contextualSpacing w:val="0"/>
        <w:jc w:val="both"/>
        <w:rPr>
          <w:rFonts w:cstheme="minorHAnsi"/>
        </w:rPr>
      </w:pPr>
      <w:r w:rsidRPr="00597EE4">
        <w:rPr>
          <w:rFonts w:cstheme="minorHAnsi"/>
        </w:rPr>
        <w:t xml:space="preserve">Wpis podmiotu do bazy jest dodatkowo spełnieniem warunku do skorzystania przez podmiot </w:t>
      </w:r>
      <w:r>
        <w:rPr>
          <w:rFonts w:cstheme="minorHAnsi"/>
        </w:rPr>
        <w:br/>
      </w:r>
      <w:r w:rsidRPr="00597EE4">
        <w:rPr>
          <w:rFonts w:cstheme="minorHAnsi"/>
        </w:rPr>
        <w:t>z uprawnień do preferencyjnych zasad korzystania z gliwickiej bazy lokalowej</w:t>
      </w:r>
      <w:r w:rsidR="0033383B">
        <w:rPr>
          <w:rFonts w:cstheme="minorHAnsi"/>
        </w:rPr>
        <w:t>,</w:t>
      </w:r>
      <w:r w:rsidRPr="00597EE4">
        <w:rPr>
          <w:rFonts w:cstheme="minorHAnsi"/>
        </w:rPr>
        <w:t xml:space="preserve"> o której mowa </w:t>
      </w:r>
      <w:r>
        <w:rPr>
          <w:rFonts w:cstheme="minorHAnsi"/>
        </w:rPr>
        <w:br/>
      </w:r>
      <w:r w:rsidRPr="00597EE4">
        <w:rPr>
          <w:rFonts w:cstheme="minorHAnsi"/>
        </w:rPr>
        <w:t xml:space="preserve">w Zarządzeniu </w:t>
      </w:r>
      <w:r w:rsidRPr="005D668C">
        <w:rPr>
          <w:rFonts w:cstheme="minorHAnsi"/>
          <w:color w:val="000000" w:themeColor="text1"/>
        </w:rPr>
        <w:t>nr PM-</w:t>
      </w:r>
      <w:r w:rsidR="004A07B3">
        <w:rPr>
          <w:rFonts w:cstheme="minorHAnsi"/>
          <w:color w:val="000000" w:themeColor="text1"/>
        </w:rPr>
        <w:t>9590/24</w:t>
      </w:r>
      <w:r w:rsidRPr="005D668C">
        <w:rPr>
          <w:rFonts w:cstheme="minorHAnsi"/>
          <w:color w:val="000000" w:themeColor="text1"/>
        </w:rPr>
        <w:t xml:space="preserve"> Pre</w:t>
      </w:r>
      <w:r w:rsidR="00123094" w:rsidRPr="005D668C">
        <w:rPr>
          <w:rFonts w:cstheme="minorHAnsi"/>
          <w:color w:val="000000" w:themeColor="text1"/>
        </w:rPr>
        <w:t xml:space="preserve">zydenta Miasta Gliwice z dnia </w:t>
      </w:r>
      <w:r w:rsidR="004A07B3">
        <w:rPr>
          <w:rFonts w:cstheme="minorHAnsi"/>
          <w:color w:val="000000" w:themeColor="text1"/>
        </w:rPr>
        <w:t>10 kwietnia 2024</w:t>
      </w:r>
      <w:r w:rsidRPr="005D668C">
        <w:rPr>
          <w:rFonts w:cstheme="minorHAnsi"/>
          <w:color w:val="000000" w:themeColor="text1"/>
        </w:rPr>
        <w:t xml:space="preserve"> r.</w:t>
      </w:r>
    </w:p>
    <w:p w14:paraId="44A4A1C0" w14:textId="682C00BA" w:rsidR="00597EE4" w:rsidRPr="0058465D" w:rsidRDefault="007F55D7">
      <w:pPr>
        <w:pStyle w:val="Akapitzlist"/>
        <w:numPr>
          <w:ilvl w:val="0"/>
          <w:numId w:val="13"/>
        </w:numPr>
        <w:spacing w:before="120" w:after="120" w:line="80" w:lineRule="atLeast"/>
        <w:ind w:left="284" w:hanging="284"/>
        <w:contextualSpacing w:val="0"/>
        <w:jc w:val="both"/>
        <w:rPr>
          <w:rFonts w:cstheme="minorHAnsi"/>
        </w:rPr>
      </w:pPr>
      <w:r w:rsidRPr="0058465D">
        <w:rPr>
          <w:rFonts w:cstheme="minorHAnsi"/>
        </w:rPr>
        <w:t xml:space="preserve">Warunkiem umieszczenia </w:t>
      </w:r>
      <w:r w:rsidR="00597EE4" w:rsidRPr="0058465D">
        <w:rPr>
          <w:rFonts w:cstheme="minorHAnsi"/>
        </w:rPr>
        <w:t>podmiotu</w:t>
      </w:r>
      <w:r w:rsidRPr="0058465D">
        <w:rPr>
          <w:rFonts w:cstheme="minorHAnsi"/>
        </w:rPr>
        <w:t xml:space="preserve"> w baz</w:t>
      </w:r>
      <w:r w:rsidR="0058465D" w:rsidRPr="0058465D">
        <w:rPr>
          <w:rFonts w:cstheme="minorHAnsi"/>
        </w:rPr>
        <w:t xml:space="preserve">ie jest podpisanie </w:t>
      </w:r>
      <w:r w:rsidR="0036454F" w:rsidRPr="00503274">
        <w:rPr>
          <w:rFonts w:cstheme="minorHAnsi"/>
          <w:color w:val="000000" w:themeColor="text1"/>
        </w:rPr>
        <w:t>P</w:t>
      </w:r>
      <w:r w:rsidR="0058465D" w:rsidRPr="00503274">
        <w:rPr>
          <w:rFonts w:cstheme="minorHAnsi"/>
          <w:color w:val="000000" w:themeColor="text1"/>
        </w:rPr>
        <w:t>orozumienia</w:t>
      </w:r>
      <w:r w:rsidR="009033B9" w:rsidRPr="00503274">
        <w:rPr>
          <w:rFonts w:cstheme="minorHAnsi"/>
          <w:color w:val="000000" w:themeColor="text1"/>
        </w:rPr>
        <w:t xml:space="preserve"> na dany rok</w:t>
      </w:r>
      <w:r w:rsidR="0058465D" w:rsidRPr="00503274">
        <w:rPr>
          <w:rFonts w:cstheme="minorHAnsi"/>
          <w:color w:val="000000" w:themeColor="text1"/>
        </w:rPr>
        <w:t>.</w:t>
      </w:r>
    </w:p>
    <w:p w14:paraId="34FA221E" w14:textId="78EDF791" w:rsidR="00597EE4" w:rsidRPr="00693C64" w:rsidRDefault="007721CD">
      <w:pPr>
        <w:pStyle w:val="Akapitzlist"/>
        <w:numPr>
          <w:ilvl w:val="0"/>
          <w:numId w:val="13"/>
        </w:numPr>
        <w:spacing w:before="120" w:after="120" w:line="80" w:lineRule="atLeast"/>
        <w:ind w:left="284" w:hanging="284"/>
        <w:contextualSpacing w:val="0"/>
        <w:jc w:val="both"/>
        <w:rPr>
          <w:rFonts w:cstheme="minorHAnsi"/>
          <w:color w:val="000000" w:themeColor="text1"/>
        </w:rPr>
      </w:pPr>
      <w:r w:rsidRPr="00693C64">
        <w:rPr>
          <w:rFonts w:cstheme="minorHAnsi"/>
          <w:color w:val="000000" w:themeColor="text1"/>
        </w:rPr>
        <w:t>Podmioty umieszczone w bazie zobowiązane są do aktualizacji zawartych tam danych.</w:t>
      </w:r>
    </w:p>
    <w:p w14:paraId="3B065F96" w14:textId="6A40A3A8" w:rsidR="00AF701A" w:rsidRPr="00693C64" w:rsidRDefault="00FF7903">
      <w:pPr>
        <w:pStyle w:val="Akapitzlist"/>
        <w:numPr>
          <w:ilvl w:val="0"/>
          <w:numId w:val="13"/>
        </w:numPr>
        <w:spacing w:before="120" w:after="120" w:line="80" w:lineRule="atLeast"/>
        <w:ind w:left="284" w:hanging="284"/>
        <w:contextualSpacing w:val="0"/>
        <w:jc w:val="both"/>
        <w:rPr>
          <w:rFonts w:cstheme="minorHAnsi"/>
          <w:color w:val="000000" w:themeColor="text1"/>
        </w:rPr>
      </w:pPr>
      <w:r w:rsidRPr="00693C64">
        <w:rPr>
          <w:color w:val="000000" w:themeColor="text1"/>
        </w:rPr>
        <w:t xml:space="preserve">Brak podpisania przez </w:t>
      </w:r>
      <w:r w:rsidR="007721CD" w:rsidRPr="00693C64">
        <w:rPr>
          <w:color w:val="000000" w:themeColor="text1"/>
        </w:rPr>
        <w:t>Beneficjenta</w:t>
      </w:r>
      <w:r w:rsidR="00D30A59">
        <w:rPr>
          <w:color w:val="000000" w:themeColor="text1"/>
        </w:rPr>
        <w:t xml:space="preserve"> </w:t>
      </w:r>
      <w:r w:rsidRPr="00693C64">
        <w:rPr>
          <w:color w:val="000000" w:themeColor="text1"/>
        </w:rPr>
        <w:t xml:space="preserve">Porozumienia </w:t>
      </w:r>
      <w:r w:rsidR="00CA7DEB" w:rsidRPr="00693C64">
        <w:rPr>
          <w:color w:val="000000" w:themeColor="text1"/>
        </w:rPr>
        <w:t>skutkuje usunięciem z bazy.</w:t>
      </w:r>
    </w:p>
    <w:p w14:paraId="71F79CB4" w14:textId="77777777" w:rsidR="00440470" w:rsidRDefault="00440470" w:rsidP="00567A3B">
      <w:pPr>
        <w:spacing w:after="213" w:line="267" w:lineRule="auto"/>
        <w:jc w:val="center"/>
        <w:rPr>
          <w:b/>
          <w:bCs/>
        </w:rPr>
      </w:pPr>
    </w:p>
    <w:p w14:paraId="6990648F" w14:textId="6AE091C2" w:rsidR="00A400BD" w:rsidRDefault="0085064E" w:rsidP="00567A3B">
      <w:pPr>
        <w:spacing w:after="213" w:line="267" w:lineRule="auto"/>
        <w:jc w:val="center"/>
        <w:rPr>
          <w:b/>
          <w:bCs/>
        </w:rPr>
      </w:pPr>
      <w:r>
        <w:rPr>
          <w:b/>
          <w:bCs/>
        </w:rPr>
        <w:t xml:space="preserve">DZIAŁ </w:t>
      </w:r>
      <w:r w:rsidR="00040E2C">
        <w:rPr>
          <w:b/>
          <w:bCs/>
        </w:rPr>
        <w:t>I</w:t>
      </w:r>
      <w:r w:rsidR="00A400BD" w:rsidRPr="007921AC">
        <w:rPr>
          <w:b/>
          <w:bCs/>
        </w:rPr>
        <w:t>V – POSTANOWIENIA KOŃCOWE</w:t>
      </w:r>
    </w:p>
    <w:p w14:paraId="50ED931E" w14:textId="5A196FB2" w:rsidR="00040E2C" w:rsidRPr="009D669B" w:rsidRDefault="003C6FE9" w:rsidP="00040E2C">
      <w:pPr>
        <w:spacing w:after="213" w:line="267" w:lineRule="auto"/>
        <w:jc w:val="center"/>
        <w:rPr>
          <w:b/>
          <w:bCs/>
        </w:rPr>
      </w:pPr>
      <w:r w:rsidRPr="009D669B">
        <w:rPr>
          <w:b/>
          <w:bCs/>
        </w:rPr>
        <w:t>§</w:t>
      </w:r>
      <w:r w:rsidR="00D66504">
        <w:rPr>
          <w:b/>
          <w:bCs/>
        </w:rPr>
        <w:t>6</w:t>
      </w:r>
    </w:p>
    <w:p w14:paraId="2C385590" w14:textId="15B9BEE0" w:rsidR="008F3027" w:rsidRPr="006867DB" w:rsidRDefault="00A67541" w:rsidP="0036499C">
      <w:pPr>
        <w:numPr>
          <w:ilvl w:val="0"/>
          <w:numId w:val="2"/>
        </w:numPr>
        <w:spacing w:before="120" w:after="120" w:line="80" w:lineRule="atLeast"/>
        <w:ind w:left="284" w:hanging="284"/>
        <w:jc w:val="both"/>
        <w:rPr>
          <w:rFonts w:cstheme="minorHAnsi"/>
        </w:rPr>
      </w:pPr>
      <w:r>
        <w:rPr>
          <w:rFonts w:cstheme="minorHAnsi"/>
        </w:rPr>
        <w:t>Beneficjent</w:t>
      </w:r>
      <w:r w:rsidR="008F3027" w:rsidRPr="006867DB">
        <w:rPr>
          <w:rFonts w:cstheme="minorHAnsi"/>
        </w:rPr>
        <w:t xml:space="preserve"> korzystający z zasobów</w:t>
      </w:r>
      <w:r w:rsidR="00FE7147" w:rsidRPr="006867DB">
        <w:rPr>
          <w:rFonts w:cstheme="minorHAnsi"/>
        </w:rPr>
        <w:t>/wsparcia</w:t>
      </w:r>
      <w:r w:rsidR="008F3027" w:rsidRPr="006867DB">
        <w:rPr>
          <w:rFonts w:cstheme="minorHAnsi"/>
        </w:rPr>
        <w:t xml:space="preserve"> </w:t>
      </w:r>
      <w:r w:rsidR="00404BBD">
        <w:rPr>
          <w:rFonts w:cstheme="minorHAnsi"/>
        </w:rPr>
        <w:t>C</w:t>
      </w:r>
      <w:r w:rsidR="00116DBA">
        <w:rPr>
          <w:rFonts w:cstheme="minorHAnsi"/>
        </w:rPr>
        <w:t>entrum</w:t>
      </w:r>
      <w:r>
        <w:rPr>
          <w:rFonts w:cstheme="minorHAnsi"/>
        </w:rPr>
        <w:t xml:space="preserve"> jest</w:t>
      </w:r>
      <w:r w:rsidR="008F3027" w:rsidRPr="006867DB">
        <w:rPr>
          <w:rFonts w:cstheme="minorHAnsi"/>
        </w:rPr>
        <w:t xml:space="preserve"> zobowiązan</w:t>
      </w:r>
      <w:r>
        <w:rPr>
          <w:rFonts w:cstheme="minorHAnsi"/>
        </w:rPr>
        <w:t>y</w:t>
      </w:r>
      <w:r w:rsidR="008F3027" w:rsidRPr="006867DB">
        <w:rPr>
          <w:rFonts w:cstheme="minorHAnsi"/>
        </w:rPr>
        <w:t xml:space="preserve"> do:  </w:t>
      </w:r>
    </w:p>
    <w:p w14:paraId="083748DC" w14:textId="5C6998C7" w:rsidR="008F3027" w:rsidRPr="006867DB" w:rsidRDefault="008F3027" w:rsidP="006B7F94">
      <w:pPr>
        <w:numPr>
          <w:ilvl w:val="1"/>
          <w:numId w:val="3"/>
        </w:numPr>
        <w:spacing w:before="120" w:after="120" w:line="80" w:lineRule="atLeast"/>
        <w:ind w:left="567"/>
        <w:jc w:val="both"/>
        <w:rPr>
          <w:rFonts w:cstheme="minorHAnsi"/>
        </w:rPr>
      </w:pPr>
      <w:r w:rsidRPr="006867DB">
        <w:rPr>
          <w:rFonts w:cstheme="minorHAnsi"/>
        </w:rPr>
        <w:lastRenderedPageBreak/>
        <w:t xml:space="preserve">przestrzegania </w:t>
      </w:r>
      <w:r w:rsidR="00440470">
        <w:rPr>
          <w:rFonts w:cstheme="minorHAnsi"/>
        </w:rPr>
        <w:t xml:space="preserve">niniejszego </w:t>
      </w:r>
      <w:r w:rsidRPr="006867DB">
        <w:rPr>
          <w:rFonts w:cstheme="minorHAnsi"/>
        </w:rPr>
        <w:t>Regulaminu,</w:t>
      </w:r>
      <w:r w:rsidR="001C67CE">
        <w:rPr>
          <w:rFonts w:cstheme="minorHAnsi"/>
        </w:rPr>
        <w:t xml:space="preserve"> Regulaminu rezerwacji,</w:t>
      </w:r>
      <w:r w:rsidRPr="006867DB">
        <w:rPr>
          <w:rFonts w:cstheme="minorHAnsi"/>
        </w:rPr>
        <w:t xml:space="preserve"> przepisów właściwych dla pomieszczeń użyteczności publicznej, w szczegó</w:t>
      </w:r>
      <w:r w:rsidR="007721CD">
        <w:rPr>
          <w:rFonts w:cstheme="minorHAnsi"/>
        </w:rPr>
        <w:t>lności</w:t>
      </w:r>
      <w:r w:rsidR="004E1000">
        <w:rPr>
          <w:rFonts w:cstheme="minorHAnsi"/>
        </w:rPr>
        <w:t xml:space="preserve"> ogólnej instrukcji BHP i ppoż.</w:t>
      </w:r>
      <w:r w:rsidRPr="006867DB">
        <w:rPr>
          <w:rFonts w:cstheme="minorHAnsi"/>
        </w:rPr>
        <w:t xml:space="preserve"> oraz przeszkolenia uczestników w zakresie ppoż. i BHP właściwych dla miejsca zdarzenia,  </w:t>
      </w:r>
    </w:p>
    <w:p w14:paraId="4BF2E7B4" w14:textId="687438FE" w:rsidR="008F3027" w:rsidRPr="006867DB" w:rsidRDefault="008F3027" w:rsidP="006B7F94">
      <w:pPr>
        <w:numPr>
          <w:ilvl w:val="1"/>
          <w:numId w:val="3"/>
        </w:numPr>
        <w:spacing w:before="120" w:after="120" w:line="80" w:lineRule="atLeast"/>
        <w:ind w:left="567"/>
        <w:jc w:val="both"/>
        <w:rPr>
          <w:rFonts w:cstheme="minorHAnsi"/>
        </w:rPr>
      </w:pPr>
      <w:r w:rsidRPr="006867DB">
        <w:rPr>
          <w:rFonts w:cstheme="minorHAnsi"/>
        </w:rPr>
        <w:t xml:space="preserve">podporządkowania się zaleceniom pracowników </w:t>
      </w:r>
      <w:r w:rsidR="00404BBD">
        <w:rPr>
          <w:rFonts w:cstheme="minorHAnsi"/>
        </w:rPr>
        <w:t>C</w:t>
      </w:r>
      <w:r w:rsidR="00116DBA">
        <w:rPr>
          <w:rFonts w:cstheme="minorHAnsi"/>
        </w:rPr>
        <w:t>entrum</w:t>
      </w:r>
      <w:r w:rsidRPr="006867DB">
        <w:rPr>
          <w:rFonts w:cstheme="minorHAnsi"/>
        </w:rPr>
        <w:t xml:space="preserve">, </w:t>
      </w:r>
      <w:r w:rsidR="009E6645" w:rsidRPr="006867DB">
        <w:rPr>
          <w:rFonts w:cstheme="minorHAnsi"/>
        </w:rPr>
        <w:t>w szczególności dot. zachowania, sprzątania czy opuszczenia pomieszczeń,</w:t>
      </w:r>
    </w:p>
    <w:p w14:paraId="3B7D3445" w14:textId="77777777" w:rsidR="002C77EE" w:rsidRDefault="008F3027" w:rsidP="002C77EE">
      <w:pPr>
        <w:numPr>
          <w:ilvl w:val="1"/>
          <w:numId w:val="3"/>
        </w:numPr>
        <w:spacing w:before="120" w:after="120" w:line="80" w:lineRule="atLeast"/>
        <w:ind w:left="567"/>
        <w:jc w:val="both"/>
        <w:rPr>
          <w:rFonts w:cstheme="minorHAnsi"/>
        </w:rPr>
      </w:pPr>
      <w:r w:rsidRPr="006867DB">
        <w:rPr>
          <w:rFonts w:cstheme="minorHAnsi"/>
        </w:rPr>
        <w:t>przestrzegania</w:t>
      </w:r>
      <w:r w:rsidRPr="006867DB">
        <w:rPr>
          <w:rFonts w:eastAsia="Calibri" w:cstheme="minorHAnsi"/>
        </w:rPr>
        <w:t xml:space="preserve"> </w:t>
      </w:r>
      <w:r w:rsidRPr="006867DB">
        <w:rPr>
          <w:rFonts w:cstheme="minorHAnsi"/>
        </w:rPr>
        <w:t>zasad</w:t>
      </w:r>
      <w:r w:rsidRPr="006867DB">
        <w:rPr>
          <w:rFonts w:eastAsia="Calibri" w:cstheme="minorHAnsi"/>
        </w:rPr>
        <w:t xml:space="preserve"> </w:t>
      </w:r>
      <w:r w:rsidRPr="006867DB">
        <w:rPr>
          <w:rFonts w:cstheme="minorHAnsi"/>
        </w:rPr>
        <w:t>współżycia</w:t>
      </w:r>
      <w:r w:rsidRPr="006867DB">
        <w:rPr>
          <w:rFonts w:eastAsia="Calibri" w:cstheme="minorHAnsi"/>
        </w:rPr>
        <w:t xml:space="preserve"> </w:t>
      </w:r>
      <w:r w:rsidRPr="006867DB">
        <w:rPr>
          <w:rFonts w:cstheme="minorHAnsi"/>
        </w:rPr>
        <w:t xml:space="preserve">społecznego, </w:t>
      </w:r>
    </w:p>
    <w:p w14:paraId="36D52FD5" w14:textId="06DDFD18" w:rsidR="002C77EE" w:rsidRPr="000A75A3" w:rsidRDefault="00503274" w:rsidP="002C77EE">
      <w:pPr>
        <w:numPr>
          <w:ilvl w:val="1"/>
          <w:numId w:val="3"/>
        </w:numPr>
        <w:spacing w:before="120" w:after="120" w:line="80" w:lineRule="atLeast"/>
        <w:ind w:left="567"/>
        <w:jc w:val="both"/>
        <w:rPr>
          <w:rFonts w:cstheme="minorHAnsi"/>
        </w:rPr>
      </w:pPr>
      <w:r w:rsidRPr="00DA0E20">
        <w:rPr>
          <w:rFonts w:cstheme="minorHAnsi"/>
        </w:rPr>
        <w:t>przestrzegani</w:t>
      </w:r>
      <w:r w:rsidR="00C27F54">
        <w:rPr>
          <w:rFonts w:cstheme="minorHAnsi"/>
        </w:rPr>
        <w:t>a</w:t>
      </w:r>
      <w:r w:rsidRPr="00DA0E20">
        <w:rPr>
          <w:rFonts w:cstheme="minorHAnsi"/>
        </w:rPr>
        <w:t xml:space="preserve"> ogólnie obowiązujących </w:t>
      </w:r>
      <w:r w:rsidRPr="000A75A3">
        <w:rPr>
          <w:rFonts w:cstheme="minorHAnsi"/>
        </w:rPr>
        <w:t>przepisów prawa,</w:t>
      </w:r>
    </w:p>
    <w:p w14:paraId="598FA124" w14:textId="5E830264" w:rsidR="00C27F54" w:rsidRPr="000A75A3" w:rsidRDefault="00C27F54" w:rsidP="002C77EE">
      <w:pPr>
        <w:numPr>
          <w:ilvl w:val="1"/>
          <w:numId w:val="3"/>
        </w:numPr>
        <w:spacing w:before="120" w:after="120" w:line="80" w:lineRule="atLeast"/>
        <w:ind w:left="567"/>
        <w:jc w:val="both"/>
        <w:rPr>
          <w:rFonts w:cstheme="minorHAnsi"/>
        </w:rPr>
      </w:pPr>
      <w:r w:rsidRPr="000A75A3">
        <w:rPr>
          <w:rFonts w:cstheme="minorHAnsi"/>
        </w:rPr>
        <w:t>wprowadzenia standardów ochrony małoletnich</w:t>
      </w:r>
      <w:r w:rsidR="004E7AE6" w:rsidRPr="000A75A3">
        <w:rPr>
          <w:rFonts w:cstheme="minorHAnsi"/>
        </w:rPr>
        <w:t xml:space="preserve"> zgodnie z ustawą z dnia 13 maja 2016 r. </w:t>
      </w:r>
      <w:r w:rsidR="00804EE9">
        <w:rPr>
          <w:rFonts w:cstheme="minorHAnsi"/>
        </w:rPr>
        <w:br/>
      </w:r>
      <w:r w:rsidR="004E7AE6" w:rsidRPr="000A75A3">
        <w:rPr>
          <w:rFonts w:cstheme="minorHAnsi"/>
        </w:rPr>
        <w:t>o przeciwdziałaniu zagrożeniom przestępczością na tle seksualnym i ochronie małoletnich</w:t>
      </w:r>
      <w:r w:rsidRPr="000A75A3">
        <w:rPr>
          <w:rFonts w:cstheme="minorHAnsi"/>
        </w:rPr>
        <w:t xml:space="preserve"> </w:t>
      </w:r>
      <w:r w:rsidR="00804EE9">
        <w:rPr>
          <w:rFonts w:cstheme="minorHAnsi"/>
        </w:rPr>
        <w:br/>
      </w:r>
      <w:r w:rsidRPr="000A75A3">
        <w:rPr>
          <w:rFonts w:cstheme="minorHAnsi"/>
        </w:rPr>
        <w:t>(w przypadku prowadzenia działalności na rzecz małoletnich),</w:t>
      </w:r>
    </w:p>
    <w:p w14:paraId="39FD6615" w14:textId="2D157DC7" w:rsidR="00FE7147" w:rsidRPr="006867DB" w:rsidRDefault="00FE7147" w:rsidP="006B7F94">
      <w:pPr>
        <w:numPr>
          <w:ilvl w:val="1"/>
          <w:numId w:val="3"/>
        </w:numPr>
        <w:spacing w:before="120" w:after="120" w:line="80" w:lineRule="atLeast"/>
        <w:ind w:left="567"/>
        <w:jc w:val="both"/>
        <w:rPr>
          <w:rFonts w:cstheme="minorHAnsi"/>
        </w:rPr>
      </w:pPr>
      <w:r w:rsidRPr="006867DB">
        <w:rPr>
          <w:rFonts w:cstheme="minorHAnsi"/>
        </w:rPr>
        <w:t>umieszczenia w swoich materiałach pr</w:t>
      </w:r>
      <w:r w:rsidR="002C77EE">
        <w:rPr>
          <w:rFonts w:cstheme="minorHAnsi"/>
        </w:rPr>
        <w:t xml:space="preserve">omocyjnych informacji o treści: </w:t>
      </w:r>
      <w:r w:rsidR="007721CD">
        <w:rPr>
          <w:rFonts w:cstheme="minorHAnsi"/>
        </w:rPr>
        <w:t>„</w:t>
      </w:r>
      <w:r w:rsidRPr="006867DB">
        <w:rPr>
          <w:rFonts w:cstheme="minorHAnsi"/>
        </w:rPr>
        <w:t xml:space="preserve">Stowarzyszenie/Fundacja/Organizacja korzysta z bezpłatnego wsparcia  </w:t>
      </w:r>
      <w:r w:rsidR="00116DBA">
        <w:rPr>
          <w:rFonts w:cstheme="minorHAnsi"/>
        </w:rPr>
        <w:t>Centrum 3.0 – Gliwickiego Ośrodka Działań Społecznych</w:t>
      </w:r>
      <w:r w:rsidRPr="006867DB">
        <w:rPr>
          <w:rFonts w:cstheme="minorHAnsi"/>
        </w:rPr>
        <w:t xml:space="preserve">” lub logotypu pobranego ze strony </w:t>
      </w:r>
      <w:r w:rsidR="00404BBD">
        <w:rPr>
          <w:rFonts w:cstheme="minorHAnsi"/>
        </w:rPr>
        <w:t>C</w:t>
      </w:r>
      <w:r w:rsidR="00116DBA">
        <w:rPr>
          <w:rFonts w:cstheme="minorHAnsi"/>
        </w:rPr>
        <w:t>entrum</w:t>
      </w:r>
      <w:r w:rsidRPr="006867DB">
        <w:rPr>
          <w:rFonts w:cstheme="minorHAnsi"/>
        </w:rPr>
        <w:t>.</w:t>
      </w:r>
    </w:p>
    <w:p w14:paraId="1D9E61D9" w14:textId="2BD3A198" w:rsidR="00EE3E57" w:rsidRPr="00940D3E" w:rsidRDefault="006867DB" w:rsidP="00C74A2E">
      <w:pPr>
        <w:pStyle w:val="Akapitzlist"/>
        <w:numPr>
          <w:ilvl w:val="0"/>
          <w:numId w:val="3"/>
        </w:numPr>
        <w:spacing w:before="240" w:after="240" w:line="60" w:lineRule="atLeast"/>
        <w:ind w:left="283" w:hanging="357"/>
        <w:jc w:val="both"/>
        <w:rPr>
          <w:rFonts w:cstheme="minorHAnsi"/>
          <w:color w:val="000000" w:themeColor="text1"/>
        </w:rPr>
      </w:pPr>
      <w:r w:rsidRPr="006867DB">
        <w:rPr>
          <w:rFonts w:cstheme="minorHAnsi"/>
        </w:rPr>
        <w:t>Beneficjen</w:t>
      </w:r>
      <w:r w:rsidR="004E1000">
        <w:rPr>
          <w:rFonts w:cstheme="minorHAnsi"/>
        </w:rPr>
        <w:t>t</w:t>
      </w:r>
      <w:r w:rsidR="006E0B71" w:rsidRPr="006867DB">
        <w:rPr>
          <w:rFonts w:cstheme="minorHAnsi"/>
        </w:rPr>
        <w:t xml:space="preserve"> </w:t>
      </w:r>
      <w:r w:rsidR="004E1000">
        <w:rPr>
          <w:rFonts w:cstheme="minorHAnsi"/>
        </w:rPr>
        <w:t>przejmuje</w:t>
      </w:r>
      <w:r w:rsidR="006E0B71" w:rsidRPr="006867DB">
        <w:rPr>
          <w:rFonts w:cstheme="minorHAnsi"/>
        </w:rPr>
        <w:t xml:space="preserve"> odpowiedzialność za przestrzeganie niniejszego Regulaminu przez osoby biorące udział w organizowanych przez ni</w:t>
      </w:r>
      <w:r w:rsidR="0034284A">
        <w:rPr>
          <w:rFonts w:cstheme="minorHAnsi"/>
        </w:rPr>
        <w:t>ego</w:t>
      </w:r>
      <w:r w:rsidR="006E0B71" w:rsidRPr="006867DB">
        <w:rPr>
          <w:rFonts w:cstheme="minorHAnsi"/>
        </w:rPr>
        <w:t xml:space="preserve"> wydarzeniach </w:t>
      </w:r>
      <w:r w:rsidR="006E0B71" w:rsidRPr="00940D3E">
        <w:rPr>
          <w:rFonts w:cstheme="minorHAnsi"/>
          <w:color w:val="000000" w:themeColor="text1"/>
        </w:rPr>
        <w:t>oraz za jakość podawanych w</w:t>
      </w:r>
      <w:r w:rsidR="00833449">
        <w:rPr>
          <w:rFonts w:cstheme="minorHAnsi"/>
          <w:color w:val="000000" w:themeColor="text1"/>
        </w:rPr>
        <w:t xml:space="preserve"> ich trakcie </w:t>
      </w:r>
      <w:r w:rsidR="006E0B71" w:rsidRPr="00940D3E">
        <w:rPr>
          <w:rFonts w:cstheme="minorHAnsi"/>
          <w:color w:val="000000" w:themeColor="text1"/>
        </w:rPr>
        <w:t>produktów spożywczych.</w:t>
      </w:r>
    </w:p>
    <w:p w14:paraId="5B00525A" w14:textId="77777777" w:rsidR="008B0766" w:rsidRPr="006867DB" w:rsidRDefault="008B0766" w:rsidP="008B0766">
      <w:pPr>
        <w:pStyle w:val="Akapitzlist"/>
        <w:spacing w:before="240" w:after="240" w:line="60" w:lineRule="atLeast"/>
        <w:ind w:left="284"/>
        <w:jc w:val="both"/>
        <w:rPr>
          <w:rFonts w:cstheme="minorHAnsi"/>
        </w:rPr>
      </w:pPr>
    </w:p>
    <w:p w14:paraId="4DBDC68F" w14:textId="5C13ABD0" w:rsidR="00C74A2E" w:rsidRPr="00C74A2E" w:rsidRDefault="008F3027" w:rsidP="00C74A2E">
      <w:pPr>
        <w:pStyle w:val="Akapitzlist"/>
        <w:numPr>
          <w:ilvl w:val="0"/>
          <w:numId w:val="3"/>
        </w:numPr>
        <w:spacing w:before="120" w:after="0" w:line="60" w:lineRule="atLeast"/>
        <w:ind w:left="284" w:hanging="360"/>
        <w:jc w:val="both"/>
        <w:rPr>
          <w:rFonts w:cstheme="minorHAnsi"/>
        </w:rPr>
      </w:pPr>
      <w:r w:rsidRPr="006867DB">
        <w:t xml:space="preserve">Na terenie </w:t>
      </w:r>
      <w:r w:rsidR="00116DBA">
        <w:t>Centrum</w:t>
      </w:r>
      <w:r w:rsidRPr="006867DB">
        <w:t xml:space="preserve"> obowiązuje</w:t>
      </w:r>
      <w:r w:rsidRPr="006867DB">
        <w:rPr>
          <w:rFonts w:cstheme="minorHAnsi"/>
        </w:rPr>
        <w:t xml:space="preserve"> zakaz</w:t>
      </w:r>
      <w:r w:rsidR="00FF5693" w:rsidRPr="006867DB">
        <w:rPr>
          <w:rFonts w:cstheme="minorHAnsi"/>
        </w:rPr>
        <w:t>:</w:t>
      </w:r>
    </w:p>
    <w:p w14:paraId="6CDD6174" w14:textId="7E28B56B" w:rsidR="006F4238" w:rsidRDefault="008F3027" w:rsidP="00C74A2E">
      <w:pPr>
        <w:pStyle w:val="Akapitzlist"/>
        <w:numPr>
          <w:ilvl w:val="1"/>
          <w:numId w:val="4"/>
        </w:numPr>
        <w:spacing w:before="120" w:after="0" w:line="60" w:lineRule="atLeast"/>
        <w:ind w:left="567" w:hanging="425"/>
        <w:contextualSpacing w:val="0"/>
        <w:jc w:val="both"/>
        <w:rPr>
          <w:rFonts w:cstheme="minorHAnsi"/>
        </w:rPr>
      </w:pPr>
      <w:r w:rsidRPr="00384653">
        <w:rPr>
          <w:rFonts w:cstheme="minorHAnsi"/>
        </w:rPr>
        <w:t xml:space="preserve">palenia, spożywania napojów alkoholowych, </w:t>
      </w:r>
      <w:r w:rsidR="0085064E">
        <w:rPr>
          <w:rFonts w:cstheme="minorHAnsi"/>
        </w:rPr>
        <w:t xml:space="preserve">zażywania substancji niedozwolonych oraz </w:t>
      </w:r>
      <w:r w:rsidRPr="00384653">
        <w:rPr>
          <w:rFonts w:cstheme="minorHAnsi"/>
        </w:rPr>
        <w:t>używania otwartego ognia i środków łatwopalnych</w:t>
      </w:r>
      <w:r w:rsidR="00FF5693" w:rsidRPr="006867DB">
        <w:rPr>
          <w:rFonts w:cstheme="minorHAnsi"/>
        </w:rPr>
        <w:t>,</w:t>
      </w:r>
    </w:p>
    <w:p w14:paraId="6FD12156" w14:textId="42D07C8D" w:rsidR="008F3027" w:rsidRPr="006F4238" w:rsidRDefault="00A24487" w:rsidP="006B7F94">
      <w:pPr>
        <w:pStyle w:val="Akapitzlist"/>
        <w:numPr>
          <w:ilvl w:val="1"/>
          <w:numId w:val="4"/>
        </w:numPr>
        <w:spacing w:before="120" w:after="120" w:line="80" w:lineRule="atLeast"/>
        <w:ind w:left="567" w:hanging="425"/>
        <w:contextualSpacing w:val="0"/>
        <w:jc w:val="both"/>
        <w:rPr>
          <w:rFonts w:cstheme="minorHAnsi"/>
        </w:rPr>
      </w:pPr>
      <w:r>
        <w:rPr>
          <w:rFonts w:cstheme="minorHAnsi"/>
          <w:bCs/>
        </w:rPr>
        <w:t xml:space="preserve">podejmowania </w:t>
      </w:r>
      <w:r w:rsidR="006F4238" w:rsidRPr="006F4238">
        <w:rPr>
          <w:rFonts w:cstheme="minorHAnsi"/>
          <w:bCs/>
        </w:rPr>
        <w:t>działań godzących w bezpieczeństwo publiczne, porządek, zdrowie lub moralność publiczną albo podstawowe prawa i wolności innych osób</w:t>
      </w:r>
      <w:r w:rsidR="007721CD">
        <w:rPr>
          <w:rFonts w:cstheme="minorHAnsi"/>
          <w:bCs/>
        </w:rPr>
        <w:t>,</w:t>
      </w:r>
      <w:r w:rsidR="006F4238" w:rsidRPr="006F4238">
        <w:rPr>
          <w:rFonts w:cstheme="minorHAnsi"/>
          <w:bCs/>
        </w:rPr>
        <w:t xml:space="preserve"> </w:t>
      </w:r>
      <w:r w:rsidR="008B0766" w:rsidRPr="00E3509E">
        <w:rPr>
          <w:rFonts w:cstheme="minorHAnsi"/>
          <w:bCs/>
          <w:color w:val="0D0D0D" w:themeColor="text1" w:themeTint="F2"/>
        </w:rPr>
        <w:t xml:space="preserve">bądź </w:t>
      </w:r>
      <w:r w:rsidR="006F4238" w:rsidRPr="00E3509E">
        <w:rPr>
          <w:rFonts w:cstheme="minorHAnsi"/>
          <w:bCs/>
          <w:color w:val="0D0D0D" w:themeColor="text1" w:themeTint="F2"/>
        </w:rPr>
        <w:t xml:space="preserve">też </w:t>
      </w:r>
      <w:r w:rsidR="006F4238" w:rsidRPr="006F4238">
        <w:rPr>
          <w:rFonts w:cstheme="minorHAnsi"/>
          <w:bCs/>
        </w:rPr>
        <w:t>związanyc</w:t>
      </w:r>
      <w:r w:rsidR="007721CD">
        <w:rPr>
          <w:rFonts w:cstheme="minorHAnsi"/>
          <w:bCs/>
        </w:rPr>
        <w:t xml:space="preserve">h </w:t>
      </w:r>
      <w:r w:rsidR="00940101">
        <w:rPr>
          <w:rFonts w:cstheme="minorHAnsi"/>
          <w:bCs/>
        </w:rPr>
        <w:br/>
      </w:r>
      <w:r w:rsidR="007721CD">
        <w:rPr>
          <w:rFonts w:cstheme="minorHAnsi"/>
          <w:bCs/>
        </w:rPr>
        <w:t>z działalnością polityczną, w </w:t>
      </w:r>
      <w:r w:rsidR="006F4238" w:rsidRPr="006F4238">
        <w:rPr>
          <w:rFonts w:cstheme="minorHAnsi"/>
          <w:bCs/>
        </w:rPr>
        <w:t>tym agitacją wyborczą,</w:t>
      </w:r>
    </w:p>
    <w:p w14:paraId="44F8E05F" w14:textId="29B4FCE0" w:rsidR="00FF5693" w:rsidRPr="00384653" w:rsidRDefault="00FF5693" w:rsidP="006B7F94">
      <w:pPr>
        <w:pStyle w:val="Akapitzlist"/>
        <w:numPr>
          <w:ilvl w:val="1"/>
          <w:numId w:val="4"/>
        </w:numPr>
        <w:spacing w:before="120" w:after="120" w:line="80" w:lineRule="atLeast"/>
        <w:ind w:left="567" w:hanging="425"/>
        <w:contextualSpacing w:val="0"/>
        <w:jc w:val="both"/>
        <w:rPr>
          <w:rFonts w:cstheme="minorHAnsi"/>
        </w:rPr>
      </w:pPr>
      <w:r w:rsidRPr="00384653">
        <w:rPr>
          <w:rFonts w:cstheme="minorHAnsi"/>
        </w:rPr>
        <w:t xml:space="preserve">prezentowania treści </w:t>
      </w:r>
      <w:r w:rsidRPr="00384653">
        <w:rPr>
          <w:rFonts w:eastAsia="Times New Roman" w:cstheme="minorHAnsi"/>
          <w:lang w:eastAsia="pl-PL"/>
        </w:rPr>
        <w:t xml:space="preserve">wulgarnych, obraźliwych, naruszających zasady współżycia społecznego, zabronionych przez obowiązujące przepisy prawa lub </w:t>
      </w:r>
      <w:r w:rsidRPr="00384653">
        <w:rPr>
          <w:rFonts w:cstheme="minorHAnsi"/>
        </w:rPr>
        <w:t xml:space="preserve">mogących w sposób negatywny wpłynąć na </w:t>
      </w:r>
      <w:r w:rsidR="002507F4" w:rsidRPr="00384653">
        <w:rPr>
          <w:rFonts w:cstheme="minorHAnsi"/>
        </w:rPr>
        <w:t xml:space="preserve">wizerunek </w:t>
      </w:r>
      <w:r w:rsidR="00404BBD">
        <w:rPr>
          <w:rFonts w:cstheme="minorHAnsi"/>
        </w:rPr>
        <w:t>C</w:t>
      </w:r>
      <w:r w:rsidR="00116DBA">
        <w:rPr>
          <w:rFonts w:cstheme="minorHAnsi"/>
        </w:rPr>
        <w:t>entrum</w:t>
      </w:r>
      <w:r w:rsidR="002507F4" w:rsidRPr="00384653">
        <w:rPr>
          <w:rFonts w:cstheme="minorHAnsi"/>
        </w:rPr>
        <w:t xml:space="preserve"> </w:t>
      </w:r>
      <w:r w:rsidR="00940101">
        <w:rPr>
          <w:rFonts w:cstheme="minorHAnsi"/>
        </w:rPr>
        <w:t>i</w:t>
      </w:r>
      <w:r w:rsidR="00771524">
        <w:rPr>
          <w:rFonts w:cstheme="minorHAnsi"/>
        </w:rPr>
        <w:t xml:space="preserve"> Miasta Gliwice</w:t>
      </w:r>
      <w:r w:rsidRPr="00384653">
        <w:rPr>
          <w:rFonts w:cstheme="minorHAnsi"/>
        </w:rPr>
        <w:t>.</w:t>
      </w:r>
    </w:p>
    <w:p w14:paraId="30059127" w14:textId="07667F7D" w:rsidR="00761404" w:rsidRPr="00CD2D56" w:rsidRDefault="00761404" w:rsidP="00E51828">
      <w:pPr>
        <w:spacing w:before="120" w:after="120" w:line="80" w:lineRule="atLeast"/>
        <w:ind w:left="284" w:hanging="284"/>
        <w:jc w:val="both"/>
        <w:rPr>
          <w:rFonts w:cstheme="minorHAnsi"/>
        </w:rPr>
      </w:pPr>
      <w:r w:rsidRPr="00440470">
        <w:rPr>
          <w:rFonts w:cstheme="minorHAnsi"/>
          <w:b/>
          <w:bCs/>
        </w:rPr>
        <w:t>4.</w:t>
      </w:r>
      <w:r>
        <w:rPr>
          <w:rFonts w:cstheme="minorHAnsi"/>
        </w:rPr>
        <w:t xml:space="preserve"> </w:t>
      </w:r>
      <w:r w:rsidR="00E51828">
        <w:rPr>
          <w:rFonts w:cstheme="minorHAnsi"/>
        </w:rPr>
        <w:t xml:space="preserve"> </w:t>
      </w:r>
      <w:r>
        <w:rPr>
          <w:rFonts w:cstheme="minorHAnsi"/>
        </w:rPr>
        <w:t xml:space="preserve">Beneficjent nie może </w:t>
      </w:r>
      <w:r w:rsidR="005F6DB6" w:rsidRPr="006F4B27">
        <w:rPr>
          <w:rFonts w:cstheme="minorHAnsi"/>
          <w:color w:val="000000" w:themeColor="text1"/>
        </w:rPr>
        <w:t>udostępnić</w:t>
      </w:r>
      <w:r w:rsidR="005F6DB6" w:rsidRPr="006F4B27">
        <w:rPr>
          <w:rFonts w:cstheme="minorHAnsi"/>
        </w:rPr>
        <w:t xml:space="preserve"> </w:t>
      </w:r>
      <w:r>
        <w:rPr>
          <w:rFonts w:cstheme="minorHAnsi"/>
        </w:rPr>
        <w:t>pomieszczeń, sprz</w:t>
      </w:r>
      <w:r w:rsidR="00E51828">
        <w:rPr>
          <w:rFonts w:cstheme="minorHAnsi"/>
        </w:rPr>
        <w:t xml:space="preserve">ętu czy </w:t>
      </w:r>
      <w:r w:rsidR="001A4B44">
        <w:rPr>
          <w:rFonts w:cstheme="minorHAnsi"/>
        </w:rPr>
        <w:t>systemu wystawienniczego</w:t>
      </w:r>
      <w:r w:rsidR="00E51828">
        <w:rPr>
          <w:rFonts w:cstheme="minorHAnsi"/>
        </w:rPr>
        <w:t xml:space="preserve"> lub ich części do dalszego korzystania osobom trzecim.</w:t>
      </w:r>
    </w:p>
    <w:p w14:paraId="7BBE463B" w14:textId="1FC04396" w:rsidR="00215F57" w:rsidRPr="00940D3E" w:rsidRDefault="00CD2D56" w:rsidP="004B20CE">
      <w:pPr>
        <w:spacing w:before="120" w:after="120" w:line="80" w:lineRule="atLeast"/>
        <w:ind w:left="284" w:hanging="284"/>
        <w:jc w:val="both"/>
        <w:rPr>
          <w:rFonts w:cstheme="minorHAnsi"/>
          <w:strike/>
          <w:color w:val="000000" w:themeColor="text1"/>
        </w:rPr>
      </w:pPr>
      <w:r w:rsidRPr="00440470">
        <w:rPr>
          <w:rFonts w:cstheme="minorHAnsi"/>
          <w:b/>
          <w:bCs/>
          <w:color w:val="000000" w:themeColor="text1"/>
        </w:rPr>
        <w:t>5.</w:t>
      </w:r>
      <w:r w:rsidRPr="00940D3E">
        <w:rPr>
          <w:rFonts w:cstheme="minorHAnsi"/>
          <w:color w:val="000000" w:themeColor="text1"/>
        </w:rPr>
        <w:t xml:space="preserve"> </w:t>
      </w:r>
      <w:r w:rsidR="00C74A2E">
        <w:rPr>
          <w:rFonts w:cstheme="minorHAnsi"/>
          <w:color w:val="000000" w:themeColor="text1"/>
        </w:rPr>
        <w:t xml:space="preserve"> </w:t>
      </w:r>
      <w:r w:rsidR="008F3027" w:rsidRPr="00940D3E">
        <w:rPr>
          <w:rFonts w:cstheme="minorHAnsi"/>
          <w:color w:val="000000" w:themeColor="text1"/>
        </w:rPr>
        <w:t>Zabrania się wstępu osobom nietrzeźwym i będącym w stanie wskazującym na spożycie alkoholu lub środków psychoaktywnych</w:t>
      </w:r>
      <w:r w:rsidR="00940D3E" w:rsidRPr="00940D3E">
        <w:rPr>
          <w:rFonts w:cstheme="minorHAnsi"/>
          <w:color w:val="000000" w:themeColor="text1"/>
        </w:rPr>
        <w:t xml:space="preserve">. Pracownik może </w:t>
      </w:r>
      <w:r w:rsidR="008F3027" w:rsidRPr="00940D3E">
        <w:rPr>
          <w:rFonts w:cstheme="minorHAnsi"/>
          <w:color w:val="000000" w:themeColor="text1"/>
        </w:rPr>
        <w:t xml:space="preserve">poprosić </w:t>
      </w:r>
      <w:r w:rsidR="00940D3E" w:rsidRPr="00940101">
        <w:rPr>
          <w:rFonts w:cstheme="minorHAnsi"/>
          <w:color w:val="000000" w:themeColor="text1"/>
        </w:rPr>
        <w:t>takie</w:t>
      </w:r>
      <w:r w:rsidR="00940D3E" w:rsidRPr="00940D3E">
        <w:rPr>
          <w:rFonts w:cstheme="minorHAnsi"/>
          <w:color w:val="000000" w:themeColor="text1"/>
        </w:rPr>
        <w:t xml:space="preserve"> osoby </w:t>
      </w:r>
      <w:r w:rsidR="008F3027" w:rsidRPr="00940D3E">
        <w:rPr>
          <w:rFonts w:cstheme="minorHAnsi"/>
          <w:color w:val="000000" w:themeColor="text1"/>
        </w:rPr>
        <w:t xml:space="preserve">o opuszczenie pomieszczeń </w:t>
      </w:r>
      <w:r w:rsidR="00404BBD">
        <w:rPr>
          <w:rFonts w:cstheme="minorHAnsi"/>
          <w:color w:val="000000" w:themeColor="text1"/>
        </w:rPr>
        <w:t>C</w:t>
      </w:r>
      <w:r w:rsidR="00116DBA">
        <w:rPr>
          <w:rFonts w:cstheme="minorHAnsi"/>
          <w:color w:val="000000" w:themeColor="text1"/>
        </w:rPr>
        <w:t>entrum</w:t>
      </w:r>
      <w:r w:rsidR="008F3027" w:rsidRPr="00940D3E">
        <w:rPr>
          <w:rFonts w:cstheme="minorHAnsi"/>
          <w:color w:val="000000" w:themeColor="text1"/>
        </w:rPr>
        <w:t xml:space="preserve"> oraz wezwać policję lub straż miejską.</w:t>
      </w:r>
      <w:r w:rsidR="008F3027" w:rsidRPr="00940D3E">
        <w:rPr>
          <w:rFonts w:cstheme="minorHAnsi"/>
          <w:strike/>
          <w:color w:val="000000" w:themeColor="text1"/>
        </w:rPr>
        <w:t xml:space="preserve">  </w:t>
      </w:r>
    </w:p>
    <w:p w14:paraId="090932E2" w14:textId="51FA9B5F" w:rsidR="00151CF4" w:rsidRPr="00384653" w:rsidRDefault="00CD2D56" w:rsidP="00706A81">
      <w:pPr>
        <w:spacing w:before="120" w:after="120" w:line="80" w:lineRule="atLeast"/>
        <w:ind w:left="284" w:hanging="284"/>
        <w:jc w:val="both"/>
        <w:rPr>
          <w:rFonts w:cstheme="minorHAnsi"/>
        </w:rPr>
      </w:pPr>
      <w:r w:rsidRPr="00440470">
        <w:rPr>
          <w:rFonts w:cstheme="minorHAnsi"/>
          <w:b/>
          <w:bCs/>
        </w:rPr>
        <w:t>6.</w:t>
      </w:r>
      <w:r>
        <w:rPr>
          <w:rFonts w:cstheme="minorHAnsi"/>
        </w:rPr>
        <w:t xml:space="preserve"> </w:t>
      </w:r>
      <w:r w:rsidR="00C74A2E">
        <w:rPr>
          <w:rFonts w:cstheme="minorHAnsi"/>
        </w:rPr>
        <w:t xml:space="preserve">  </w:t>
      </w:r>
      <w:r w:rsidR="00AF6C69" w:rsidRPr="00384653">
        <w:rPr>
          <w:rFonts w:cstheme="minorHAnsi"/>
        </w:rPr>
        <w:t>Zabrania się pozostawiania przedmiotów należ</w:t>
      </w:r>
      <w:r w:rsidR="00151CF4" w:rsidRPr="00384653">
        <w:rPr>
          <w:rFonts w:cstheme="minorHAnsi"/>
        </w:rPr>
        <w:t xml:space="preserve">ących do </w:t>
      </w:r>
      <w:r w:rsidR="003B54EA">
        <w:rPr>
          <w:rFonts w:cstheme="minorHAnsi"/>
        </w:rPr>
        <w:t>Beneficjenta</w:t>
      </w:r>
      <w:r w:rsidR="00151CF4" w:rsidRPr="00384653">
        <w:rPr>
          <w:rFonts w:cstheme="minorHAnsi"/>
        </w:rPr>
        <w:t xml:space="preserve"> na terenie </w:t>
      </w:r>
      <w:r w:rsidR="00404BBD">
        <w:rPr>
          <w:rFonts w:cstheme="minorHAnsi"/>
        </w:rPr>
        <w:t>C</w:t>
      </w:r>
      <w:r w:rsidR="00116DBA">
        <w:rPr>
          <w:rFonts w:cstheme="minorHAnsi"/>
        </w:rPr>
        <w:t>entrum</w:t>
      </w:r>
      <w:r w:rsidR="00151CF4" w:rsidRPr="00384653">
        <w:rPr>
          <w:rFonts w:cstheme="minorHAnsi"/>
        </w:rPr>
        <w:t xml:space="preserve"> </w:t>
      </w:r>
      <w:r w:rsidR="00AF6C69" w:rsidRPr="00384653">
        <w:rPr>
          <w:rFonts w:cstheme="minorHAnsi"/>
        </w:rPr>
        <w:t xml:space="preserve">bez zgody </w:t>
      </w:r>
      <w:r w:rsidR="00706A81" w:rsidRPr="00503274">
        <w:rPr>
          <w:rFonts w:cstheme="minorHAnsi"/>
        </w:rPr>
        <w:t xml:space="preserve">pracownika </w:t>
      </w:r>
      <w:r w:rsidR="00404BBD" w:rsidRPr="00503274">
        <w:rPr>
          <w:rFonts w:cstheme="minorHAnsi"/>
        </w:rPr>
        <w:t>C</w:t>
      </w:r>
      <w:r w:rsidR="00116DBA" w:rsidRPr="00503274">
        <w:rPr>
          <w:rFonts w:cstheme="minorHAnsi"/>
        </w:rPr>
        <w:t>entrum</w:t>
      </w:r>
      <w:r w:rsidR="00151CF4" w:rsidRPr="00384653">
        <w:rPr>
          <w:rFonts w:cstheme="minorHAnsi"/>
        </w:rPr>
        <w:t>.</w:t>
      </w:r>
      <w:r w:rsidR="00706A81">
        <w:rPr>
          <w:rFonts w:cstheme="minorHAnsi"/>
        </w:rPr>
        <w:t xml:space="preserve"> </w:t>
      </w:r>
      <w:r w:rsidR="00404BBD">
        <w:rPr>
          <w:rFonts w:cstheme="minorHAnsi"/>
        </w:rPr>
        <w:t>C</w:t>
      </w:r>
      <w:r w:rsidR="00116DBA">
        <w:rPr>
          <w:rFonts w:cstheme="minorHAnsi"/>
        </w:rPr>
        <w:t>entrum</w:t>
      </w:r>
      <w:r w:rsidR="00151CF4" w:rsidRPr="00384653">
        <w:rPr>
          <w:rFonts w:cstheme="minorHAnsi"/>
        </w:rPr>
        <w:t xml:space="preserve"> nie ponosi odpowiedzialności za mienie pozostawione </w:t>
      </w:r>
      <w:r w:rsidR="00706A81">
        <w:rPr>
          <w:rFonts w:cstheme="minorHAnsi"/>
        </w:rPr>
        <w:br/>
      </w:r>
      <w:r w:rsidR="00151CF4" w:rsidRPr="00384653">
        <w:rPr>
          <w:rFonts w:cstheme="minorHAnsi"/>
        </w:rPr>
        <w:t xml:space="preserve">w pomieszczeniach </w:t>
      </w:r>
      <w:r w:rsidR="00404BBD">
        <w:rPr>
          <w:rFonts w:cstheme="minorHAnsi"/>
        </w:rPr>
        <w:t>C</w:t>
      </w:r>
      <w:r w:rsidR="00116DBA">
        <w:rPr>
          <w:rFonts w:cstheme="minorHAnsi"/>
        </w:rPr>
        <w:t>entrum</w:t>
      </w:r>
      <w:r w:rsidR="00151CF4" w:rsidRPr="00384653">
        <w:rPr>
          <w:rFonts w:cstheme="minorHAnsi"/>
        </w:rPr>
        <w:t>.</w:t>
      </w:r>
    </w:p>
    <w:p w14:paraId="40F1C23F" w14:textId="69C11A58" w:rsidR="00900637" w:rsidRDefault="00706A81" w:rsidP="00CD2D56">
      <w:pPr>
        <w:spacing w:before="120" w:after="120" w:line="80" w:lineRule="atLeast"/>
        <w:jc w:val="both"/>
        <w:rPr>
          <w:rFonts w:cstheme="minorHAnsi"/>
        </w:rPr>
      </w:pPr>
      <w:r>
        <w:rPr>
          <w:rFonts w:cstheme="minorHAnsi"/>
          <w:b/>
          <w:bCs/>
        </w:rPr>
        <w:t>7</w:t>
      </w:r>
      <w:r w:rsidR="00CD2D56" w:rsidRPr="00440470">
        <w:rPr>
          <w:rFonts w:cstheme="minorHAnsi"/>
          <w:b/>
          <w:bCs/>
        </w:rPr>
        <w:t>.</w:t>
      </w:r>
      <w:r w:rsidR="00CD2D56" w:rsidRPr="00E31E07">
        <w:rPr>
          <w:rFonts w:cstheme="minorHAnsi"/>
        </w:rPr>
        <w:t xml:space="preserve"> </w:t>
      </w:r>
      <w:r w:rsidR="00900637" w:rsidRPr="00E31E07">
        <w:rPr>
          <w:rFonts w:cstheme="minorHAnsi"/>
        </w:rPr>
        <w:t xml:space="preserve">Pomieszczenia </w:t>
      </w:r>
      <w:r w:rsidR="00404BBD">
        <w:rPr>
          <w:rFonts w:cstheme="minorHAnsi"/>
        </w:rPr>
        <w:t>C</w:t>
      </w:r>
      <w:r w:rsidR="00116DBA">
        <w:rPr>
          <w:rFonts w:cstheme="minorHAnsi"/>
        </w:rPr>
        <w:t>entrum</w:t>
      </w:r>
      <w:r w:rsidR="00900637" w:rsidRPr="00E31E07">
        <w:rPr>
          <w:rFonts w:cstheme="minorHAnsi"/>
        </w:rPr>
        <w:t xml:space="preserve"> mogą być monitorowane.</w:t>
      </w:r>
    </w:p>
    <w:p w14:paraId="301C9416" w14:textId="77777777" w:rsidR="00033031" w:rsidRDefault="00033031" w:rsidP="00CD2D56">
      <w:pPr>
        <w:spacing w:before="120" w:after="120" w:line="80" w:lineRule="atLeast"/>
        <w:jc w:val="both"/>
        <w:rPr>
          <w:rFonts w:cstheme="minorHAnsi"/>
        </w:rPr>
      </w:pPr>
    </w:p>
    <w:p w14:paraId="25F5678A" w14:textId="13830FB4" w:rsidR="0044132C" w:rsidRPr="00E31E07" w:rsidRDefault="00E3264E" w:rsidP="0087149F">
      <w:pPr>
        <w:pStyle w:val="Styl1"/>
      </w:pPr>
      <w:r w:rsidRPr="00E31E07">
        <w:t>§</w:t>
      </w:r>
      <w:r w:rsidR="00D66504">
        <w:t>7</w:t>
      </w:r>
    </w:p>
    <w:p w14:paraId="5291DE71" w14:textId="3F3E5A18" w:rsidR="0044132C" w:rsidRPr="00E31E07" w:rsidRDefault="00FC2826" w:rsidP="00C74A2E">
      <w:pPr>
        <w:pStyle w:val="Akapitzlist"/>
        <w:numPr>
          <w:ilvl w:val="0"/>
          <w:numId w:val="7"/>
        </w:numPr>
        <w:spacing w:before="120" w:after="0"/>
        <w:ind w:left="284" w:hanging="284"/>
        <w:jc w:val="both"/>
        <w:rPr>
          <w:rFonts w:cstheme="minorHAnsi"/>
        </w:rPr>
      </w:pPr>
      <w:r w:rsidRPr="00E31E07">
        <w:rPr>
          <w:rFonts w:cstheme="minorHAnsi"/>
        </w:rPr>
        <w:t>Niestosowanie się do post</w:t>
      </w:r>
      <w:r w:rsidR="006867DB" w:rsidRPr="00E31E07">
        <w:rPr>
          <w:rFonts w:cstheme="minorHAnsi"/>
        </w:rPr>
        <w:t xml:space="preserve">anowień niniejszego Regulaminu i </w:t>
      </w:r>
      <w:r w:rsidRPr="00E31E07">
        <w:rPr>
          <w:rFonts w:cstheme="minorHAnsi"/>
        </w:rPr>
        <w:t>Porozumienia może skutkować:</w:t>
      </w:r>
    </w:p>
    <w:p w14:paraId="410F6F90" w14:textId="1BBEF441" w:rsidR="0044132C" w:rsidRPr="004F6263" w:rsidRDefault="0044132C">
      <w:pPr>
        <w:pStyle w:val="Akapitzlist"/>
        <w:numPr>
          <w:ilvl w:val="0"/>
          <w:numId w:val="18"/>
        </w:numPr>
        <w:spacing w:before="120" w:after="0" w:line="60" w:lineRule="atLeast"/>
        <w:contextualSpacing w:val="0"/>
        <w:jc w:val="both"/>
        <w:rPr>
          <w:rFonts w:cstheme="minorHAnsi"/>
        </w:rPr>
      </w:pPr>
      <w:r w:rsidRPr="004F6263">
        <w:rPr>
          <w:rFonts w:cstheme="minorHAnsi"/>
        </w:rPr>
        <w:t xml:space="preserve">ograniczeniem zakresu współpracy z </w:t>
      </w:r>
      <w:r w:rsidR="003B54EA" w:rsidRPr="004F6263">
        <w:rPr>
          <w:rFonts w:cstheme="minorHAnsi"/>
        </w:rPr>
        <w:t>Beneficjentem</w:t>
      </w:r>
      <w:r w:rsidR="00573954" w:rsidRPr="004F6263">
        <w:rPr>
          <w:rFonts w:cstheme="minorHAnsi"/>
        </w:rPr>
        <w:t>,</w:t>
      </w:r>
    </w:p>
    <w:p w14:paraId="71F09C36" w14:textId="77777777" w:rsidR="004F6263" w:rsidRDefault="0044132C">
      <w:pPr>
        <w:pStyle w:val="Akapitzlist"/>
        <w:numPr>
          <w:ilvl w:val="0"/>
          <w:numId w:val="18"/>
        </w:numPr>
        <w:spacing w:before="120" w:after="0" w:line="60" w:lineRule="atLeast"/>
        <w:contextualSpacing w:val="0"/>
        <w:jc w:val="both"/>
        <w:rPr>
          <w:rFonts w:cstheme="minorHAnsi"/>
        </w:rPr>
      </w:pPr>
      <w:r w:rsidRPr="004F6263">
        <w:rPr>
          <w:rFonts w:cstheme="minorHAnsi"/>
        </w:rPr>
        <w:t>czasowym zawieszeniem współpracy</w:t>
      </w:r>
      <w:r w:rsidR="00573954" w:rsidRPr="004F6263">
        <w:rPr>
          <w:rFonts w:cstheme="minorHAnsi"/>
        </w:rPr>
        <w:t>,</w:t>
      </w:r>
    </w:p>
    <w:p w14:paraId="6066AAE7" w14:textId="1165300A" w:rsidR="00FC2826" w:rsidRPr="004F6263" w:rsidRDefault="0044132C">
      <w:pPr>
        <w:pStyle w:val="Akapitzlist"/>
        <w:numPr>
          <w:ilvl w:val="0"/>
          <w:numId w:val="18"/>
        </w:numPr>
        <w:spacing w:before="120" w:after="0" w:line="60" w:lineRule="atLeast"/>
        <w:contextualSpacing w:val="0"/>
        <w:jc w:val="both"/>
        <w:rPr>
          <w:rFonts w:cstheme="minorHAnsi"/>
        </w:rPr>
      </w:pPr>
      <w:r w:rsidRPr="004F6263">
        <w:rPr>
          <w:rFonts w:cstheme="minorHAnsi"/>
        </w:rPr>
        <w:t>rozwiązaniem Porozumienia.</w:t>
      </w:r>
    </w:p>
    <w:p w14:paraId="128845E4" w14:textId="77777777" w:rsidR="00C74A2E" w:rsidRPr="00E31E07" w:rsidRDefault="00C74A2E" w:rsidP="006052DB">
      <w:pPr>
        <w:spacing w:after="0"/>
        <w:ind w:left="284"/>
        <w:jc w:val="both"/>
        <w:rPr>
          <w:rFonts w:cstheme="minorHAnsi"/>
        </w:rPr>
      </w:pPr>
    </w:p>
    <w:p w14:paraId="5DB757E0" w14:textId="2FE64A71" w:rsidR="002078DF" w:rsidRPr="0058465D" w:rsidRDefault="00FC2826" w:rsidP="006B7F94">
      <w:pPr>
        <w:pStyle w:val="Akapitzlist"/>
        <w:numPr>
          <w:ilvl w:val="0"/>
          <w:numId w:val="7"/>
        </w:numPr>
        <w:ind w:left="284" w:hanging="284"/>
        <w:jc w:val="both"/>
      </w:pPr>
      <w:r w:rsidRPr="0058465D">
        <w:lastRenderedPageBreak/>
        <w:t>W przypadku stwierdzenia naruszenia posta</w:t>
      </w:r>
      <w:r w:rsidR="008B440E" w:rsidRPr="0058465D">
        <w:t xml:space="preserve">nowień niniejszego Regulaminu, </w:t>
      </w:r>
      <w:r w:rsidRPr="0058465D">
        <w:t xml:space="preserve">o </w:t>
      </w:r>
      <w:r w:rsidRPr="001C54D0">
        <w:t>których mowa w §</w:t>
      </w:r>
      <w:r w:rsidR="00CA40EC" w:rsidRPr="001C54D0">
        <w:t>6</w:t>
      </w:r>
      <w:r w:rsidRPr="001C54D0">
        <w:t xml:space="preserve"> </w:t>
      </w:r>
      <w:r w:rsidR="001C54D0" w:rsidRPr="001C54D0">
        <w:t>ust</w:t>
      </w:r>
      <w:r w:rsidR="0058483E" w:rsidRPr="001C54D0">
        <w:t>. 3</w:t>
      </w:r>
      <w:r w:rsidRPr="001C54D0">
        <w:t xml:space="preserve"> </w:t>
      </w:r>
      <w:r w:rsidR="00404BBD" w:rsidRPr="001C54D0">
        <w:t>C</w:t>
      </w:r>
      <w:r w:rsidR="00116DBA" w:rsidRPr="001C54D0">
        <w:t>entrum</w:t>
      </w:r>
      <w:r w:rsidRPr="001C54D0">
        <w:t xml:space="preserve"> zastrzega sobie dodatkowo prawo do natychmiastowego przerwania</w:t>
      </w:r>
      <w:r w:rsidRPr="0058465D">
        <w:t xml:space="preserve"> spotkania. </w:t>
      </w:r>
    </w:p>
    <w:p w14:paraId="5DB32528" w14:textId="103104C8" w:rsidR="00114157" w:rsidRPr="0058465D" w:rsidRDefault="00114157" w:rsidP="006B7F94">
      <w:pPr>
        <w:numPr>
          <w:ilvl w:val="0"/>
          <w:numId w:val="7"/>
        </w:numPr>
        <w:spacing w:before="120" w:after="120" w:line="80" w:lineRule="atLeast"/>
        <w:ind w:left="284" w:hanging="308"/>
        <w:jc w:val="both"/>
      </w:pPr>
      <w:r w:rsidRPr="0058465D">
        <w:t xml:space="preserve">Po rozwiązaniu lub zakończeniu współpracy z </w:t>
      </w:r>
      <w:r w:rsidR="00404BBD" w:rsidRPr="0058465D">
        <w:t>C</w:t>
      </w:r>
      <w:r w:rsidR="00116DBA" w:rsidRPr="0058465D">
        <w:t>entrum</w:t>
      </w:r>
      <w:r w:rsidRPr="0058465D">
        <w:t xml:space="preserve"> </w:t>
      </w:r>
      <w:r w:rsidR="006867DB" w:rsidRPr="0058465D">
        <w:t>Beneficjent</w:t>
      </w:r>
      <w:r w:rsidRPr="0058465D">
        <w:t xml:space="preserve"> zobowiązany jest do usunięcia wszelkich sprzętów, dokumentów, korespondencji itp. należących do niego oraz przekazania </w:t>
      </w:r>
      <w:r w:rsidRPr="00A65EA4">
        <w:t xml:space="preserve">opróżnionych </w:t>
      </w:r>
      <w:r w:rsidR="001C67CE" w:rsidRPr="00A65EA4">
        <w:t>szaf</w:t>
      </w:r>
      <w:r w:rsidRPr="00A65EA4">
        <w:t>, szuflad</w:t>
      </w:r>
      <w:r w:rsidR="001C67CE" w:rsidRPr="00A65EA4">
        <w:t>, gablot</w:t>
      </w:r>
      <w:r w:rsidRPr="00A65EA4">
        <w:t xml:space="preserve"> </w:t>
      </w:r>
      <w:r w:rsidR="007721CD" w:rsidRPr="00A65EA4">
        <w:t>wraz z kluczem.</w:t>
      </w:r>
      <w:r w:rsidR="007721CD" w:rsidRPr="0058465D">
        <w:t xml:space="preserve"> W przypadku nie</w:t>
      </w:r>
      <w:r w:rsidRPr="0058465D">
        <w:t>zastosowania się do tego wymogu, po upływie 3</w:t>
      </w:r>
      <w:r w:rsidR="00940D3E" w:rsidRPr="0058465D">
        <w:t xml:space="preserve">0 dni od zakończenia współpracy, </w:t>
      </w:r>
      <w:r w:rsidRPr="0058465D">
        <w:t xml:space="preserve">przedmioty pozostawione przez </w:t>
      </w:r>
      <w:r w:rsidR="003B54EA" w:rsidRPr="0058465D">
        <w:t>Beneficjenta</w:t>
      </w:r>
      <w:r w:rsidRPr="0058465D">
        <w:t xml:space="preserve"> zostaną komisyjnie usunięte. </w:t>
      </w:r>
    </w:p>
    <w:p w14:paraId="3CA5683E" w14:textId="3E3DF9D8" w:rsidR="009E6645" w:rsidRPr="00440470" w:rsidRDefault="00E3264E" w:rsidP="00BF006C">
      <w:pPr>
        <w:jc w:val="center"/>
        <w:rPr>
          <w:b/>
          <w:bCs/>
        </w:rPr>
      </w:pPr>
      <w:r w:rsidRPr="00440470">
        <w:rPr>
          <w:b/>
          <w:bCs/>
        </w:rPr>
        <w:t>§</w:t>
      </w:r>
      <w:r w:rsidR="00D66504" w:rsidRPr="00440470">
        <w:rPr>
          <w:b/>
          <w:bCs/>
        </w:rPr>
        <w:t>8</w:t>
      </w:r>
    </w:p>
    <w:p w14:paraId="309CDDE7" w14:textId="57708CC2" w:rsidR="00BF006C" w:rsidRPr="0058465D" w:rsidRDefault="009E6645" w:rsidP="006B7F94">
      <w:pPr>
        <w:pStyle w:val="Akapitzlist"/>
        <w:numPr>
          <w:ilvl w:val="0"/>
          <w:numId w:val="6"/>
        </w:numPr>
        <w:spacing w:before="120" w:after="120"/>
        <w:ind w:left="425" w:hanging="357"/>
        <w:contextualSpacing w:val="0"/>
      </w:pPr>
      <w:r w:rsidRPr="0058465D">
        <w:t xml:space="preserve">Niniejszy Regulamin wchodzi w życie z dniem </w:t>
      </w:r>
      <w:r w:rsidR="00F37E81" w:rsidRPr="0058465D">
        <w:t xml:space="preserve">przyjęcia </w:t>
      </w:r>
      <w:r w:rsidR="0071653D" w:rsidRPr="0058465D">
        <w:t>Zarządzenia przez Dyrektora Centrum.</w:t>
      </w:r>
    </w:p>
    <w:p w14:paraId="64A8B92D" w14:textId="7E5BB4F3" w:rsidR="006867DB" w:rsidRPr="0058465D" w:rsidRDefault="009E6645" w:rsidP="006867DB">
      <w:pPr>
        <w:pStyle w:val="Akapitzlist"/>
        <w:numPr>
          <w:ilvl w:val="0"/>
          <w:numId w:val="6"/>
        </w:numPr>
        <w:spacing w:before="120" w:after="120"/>
        <w:ind w:left="425" w:hanging="357"/>
        <w:contextualSpacing w:val="0"/>
      </w:pPr>
      <w:r w:rsidRPr="0058465D">
        <w:t xml:space="preserve">Regulamin opublikowany jest na stronie internetowej </w:t>
      </w:r>
      <w:r w:rsidR="00404BBD" w:rsidRPr="0058465D">
        <w:t>C</w:t>
      </w:r>
      <w:r w:rsidR="00116DBA" w:rsidRPr="0058465D">
        <w:t>entrum</w:t>
      </w:r>
      <w:r w:rsidRPr="0058465D">
        <w:t>.</w:t>
      </w:r>
    </w:p>
    <w:p w14:paraId="12050A49" w14:textId="14CC8BD7" w:rsidR="00900637" w:rsidRPr="006867DB" w:rsidRDefault="006867DB" w:rsidP="002C795B">
      <w:pPr>
        <w:pStyle w:val="Akapitzlist"/>
        <w:numPr>
          <w:ilvl w:val="0"/>
          <w:numId w:val="6"/>
        </w:numPr>
        <w:spacing w:before="120" w:after="120"/>
        <w:ind w:left="425" w:hanging="357"/>
        <w:contextualSpacing w:val="0"/>
        <w:jc w:val="both"/>
        <w:rPr>
          <w:rFonts w:cstheme="minorHAnsi"/>
        </w:rPr>
      </w:pPr>
      <w:r>
        <w:t xml:space="preserve">W przypadku zmiany Regulaminu jego udostępnienie Beneficjentowi odbywać się będzie poprzez umieszczenie na stronie </w:t>
      </w:r>
      <w:r w:rsidR="00404BBD">
        <w:t>C</w:t>
      </w:r>
      <w:r w:rsidR="00116DBA">
        <w:t>entrum</w:t>
      </w:r>
      <w:r>
        <w:t xml:space="preserve">. </w:t>
      </w:r>
      <w:r w:rsidR="00940D3E" w:rsidRPr="00940D3E">
        <w:rPr>
          <w:color w:val="000000" w:themeColor="text1"/>
        </w:rPr>
        <w:t>Dalsze korzystanie</w:t>
      </w:r>
      <w:r w:rsidRPr="00940D3E">
        <w:rPr>
          <w:color w:val="000000" w:themeColor="text1"/>
        </w:rPr>
        <w:t xml:space="preserve"> przez Beneficjenta</w:t>
      </w:r>
      <w:r w:rsidR="00940D3E" w:rsidRPr="00940D3E">
        <w:rPr>
          <w:color w:val="000000" w:themeColor="text1"/>
        </w:rPr>
        <w:t xml:space="preserve"> z oferty </w:t>
      </w:r>
      <w:r w:rsidR="00404BBD">
        <w:rPr>
          <w:color w:val="000000" w:themeColor="text1"/>
        </w:rPr>
        <w:t>C</w:t>
      </w:r>
      <w:r w:rsidR="00116DBA">
        <w:rPr>
          <w:color w:val="000000" w:themeColor="text1"/>
        </w:rPr>
        <w:t>entrum</w:t>
      </w:r>
      <w:r w:rsidRPr="00940D3E">
        <w:rPr>
          <w:color w:val="000000" w:themeColor="text1"/>
        </w:rPr>
        <w:t xml:space="preserve"> po wprowadzeniu tych zmian równoznaczne jest z wyrażeniem dla nich zrozumienia i akceptacji.</w:t>
      </w:r>
    </w:p>
    <w:p w14:paraId="23AF39B9" w14:textId="322B6382" w:rsidR="00E3509E" w:rsidRDefault="00E3509E" w:rsidP="00403266">
      <w:pPr>
        <w:pStyle w:val="Akapitzlist"/>
        <w:spacing w:before="120" w:after="120" w:line="80" w:lineRule="atLeast"/>
        <w:ind w:left="0"/>
        <w:jc w:val="both"/>
        <w:rPr>
          <w:rFonts w:cstheme="minorHAnsi"/>
        </w:rPr>
      </w:pPr>
    </w:p>
    <w:p w14:paraId="45953F2E" w14:textId="71A50EDB" w:rsidR="00705213" w:rsidRDefault="00705213" w:rsidP="00403266">
      <w:pPr>
        <w:pStyle w:val="Akapitzlist"/>
        <w:spacing w:before="120" w:after="120" w:line="80" w:lineRule="atLeast"/>
        <w:ind w:left="0"/>
        <w:jc w:val="both"/>
        <w:rPr>
          <w:rFonts w:cstheme="minorHAnsi"/>
        </w:rPr>
      </w:pPr>
    </w:p>
    <w:p w14:paraId="6437DE9E" w14:textId="5EEE2A79" w:rsidR="00705213" w:rsidRDefault="00705213" w:rsidP="00403266">
      <w:pPr>
        <w:pStyle w:val="Akapitzlist"/>
        <w:spacing w:before="120" w:after="120" w:line="80" w:lineRule="atLeast"/>
        <w:ind w:left="0"/>
        <w:jc w:val="both"/>
        <w:rPr>
          <w:rFonts w:cstheme="minorHAnsi"/>
        </w:rPr>
      </w:pPr>
    </w:p>
    <w:p w14:paraId="71E05B9E" w14:textId="77777777" w:rsidR="00705213" w:rsidRDefault="00705213" w:rsidP="00403266">
      <w:pPr>
        <w:pStyle w:val="Akapitzlist"/>
        <w:spacing w:before="120" w:after="120" w:line="80" w:lineRule="atLeast"/>
        <w:ind w:left="0"/>
        <w:jc w:val="both"/>
        <w:rPr>
          <w:rFonts w:cstheme="minorHAnsi"/>
        </w:rPr>
      </w:pPr>
    </w:p>
    <w:p w14:paraId="26F5B7E0" w14:textId="77777777" w:rsidR="00286252" w:rsidRDefault="00286252" w:rsidP="00403266">
      <w:pPr>
        <w:pStyle w:val="Akapitzlist"/>
        <w:spacing w:before="120" w:after="120" w:line="80" w:lineRule="atLeast"/>
        <w:ind w:left="0"/>
        <w:jc w:val="both"/>
        <w:rPr>
          <w:rFonts w:cstheme="minorHAnsi"/>
        </w:rPr>
      </w:pPr>
    </w:p>
    <w:p w14:paraId="6812F81B" w14:textId="77777777" w:rsidR="008B0766" w:rsidRPr="00384653" w:rsidRDefault="008B0766" w:rsidP="00AC42D1">
      <w:pPr>
        <w:pStyle w:val="Akapitzlist"/>
        <w:spacing w:before="120" w:after="120" w:line="80" w:lineRule="atLeast"/>
        <w:ind w:left="0"/>
        <w:jc w:val="both"/>
        <w:rPr>
          <w:rFonts w:cstheme="minorHAnsi"/>
        </w:rPr>
      </w:pPr>
    </w:p>
    <w:sectPr w:rsidR="008B0766" w:rsidRPr="00384653" w:rsidSect="00092A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6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167DB" w14:textId="77777777" w:rsidR="008A7279" w:rsidRDefault="008A7279" w:rsidP="008F554C">
      <w:pPr>
        <w:spacing w:after="0" w:line="240" w:lineRule="auto"/>
      </w:pPr>
      <w:r>
        <w:separator/>
      </w:r>
    </w:p>
  </w:endnote>
  <w:endnote w:type="continuationSeparator" w:id="0">
    <w:p w14:paraId="7E391BB7" w14:textId="77777777" w:rsidR="008A7279" w:rsidRDefault="008A7279" w:rsidP="008F5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8271" w14:textId="77777777" w:rsidR="004B053C" w:rsidRDefault="004B05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2814011"/>
      <w:docPartObj>
        <w:docPartGallery w:val="Page Numbers (Bottom of Page)"/>
        <w:docPartUnique/>
      </w:docPartObj>
    </w:sdtPr>
    <w:sdtEndPr/>
    <w:sdtContent>
      <w:p w14:paraId="73FF52C7" w14:textId="35F7A134" w:rsidR="008F554C" w:rsidRDefault="008F55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B9A">
          <w:rPr>
            <w:noProof/>
          </w:rPr>
          <w:t>8</w:t>
        </w:r>
        <w:r>
          <w:fldChar w:fldCharType="end"/>
        </w:r>
      </w:p>
    </w:sdtContent>
  </w:sdt>
  <w:p w14:paraId="25178E90" w14:textId="77777777" w:rsidR="008F554C" w:rsidRDefault="008F55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E9429" w14:textId="77777777" w:rsidR="004B053C" w:rsidRDefault="004B05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6D059" w14:textId="77777777" w:rsidR="008A7279" w:rsidRDefault="008A7279" w:rsidP="008F554C">
      <w:pPr>
        <w:spacing w:after="0" w:line="240" w:lineRule="auto"/>
      </w:pPr>
      <w:r>
        <w:separator/>
      </w:r>
    </w:p>
  </w:footnote>
  <w:footnote w:type="continuationSeparator" w:id="0">
    <w:p w14:paraId="04374DFC" w14:textId="77777777" w:rsidR="008A7279" w:rsidRDefault="008A7279" w:rsidP="008F5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B63E" w14:textId="77777777" w:rsidR="004B053C" w:rsidRDefault="004B05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4957" w14:textId="5672FC48" w:rsidR="0051010B" w:rsidRPr="0058033B" w:rsidRDefault="00366F25" w:rsidP="00092AAE">
    <w:pPr>
      <w:pStyle w:val="Nagwek"/>
      <w:ind w:left="-709" w:firstLine="284"/>
      <w:jc w:val="both"/>
    </w:pPr>
    <w:r>
      <w:rPr>
        <w:noProof/>
        <w:lang w:eastAsia="pl-PL"/>
      </w:rPr>
      <w:drawing>
        <wp:inline distT="0" distB="0" distL="0" distR="0" wp14:anchorId="14453D30" wp14:editId="351648C7">
          <wp:extent cx="2914650" cy="82497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centrum_1line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8758" cy="84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4478" w14:textId="77777777" w:rsidR="004B053C" w:rsidRDefault="004B05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DBA"/>
    <w:multiLevelType w:val="hybridMultilevel"/>
    <w:tmpl w:val="364C7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2A86"/>
    <w:multiLevelType w:val="hybridMultilevel"/>
    <w:tmpl w:val="1A12A6BC"/>
    <w:lvl w:ilvl="0" w:tplc="07104AE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A68D4"/>
    <w:multiLevelType w:val="hybridMultilevel"/>
    <w:tmpl w:val="913C0EA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E4176"/>
    <w:multiLevelType w:val="hybridMultilevel"/>
    <w:tmpl w:val="372AB8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B06B9"/>
    <w:multiLevelType w:val="hybridMultilevel"/>
    <w:tmpl w:val="32B0E324"/>
    <w:lvl w:ilvl="0" w:tplc="8FBCACF6">
      <w:start w:val="1"/>
      <w:numFmt w:val="decimal"/>
      <w:lvlText w:val="%1."/>
      <w:lvlJc w:val="left"/>
      <w:pPr>
        <w:ind w:left="248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1E303DF6"/>
    <w:multiLevelType w:val="hybridMultilevel"/>
    <w:tmpl w:val="C99E4E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60452"/>
    <w:multiLevelType w:val="hybridMultilevel"/>
    <w:tmpl w:val="7486B5D0"/>
    <w:lvl w:ilvl="0" w:tplc="5C82392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5B86854E">
      <w:start w:val="1"/>
      <w:numFmt w:val="bullet"/>
      <w:lvlText w:val=""/>
      <w:lvlJc w:val="left"/>
      <w:pPr>
        <w:ind w:left="1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C464DA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8EC864">
      <w:start w:val="1"/>
      <w:numFmt w:val="bullet"/>
      <w:lvlText w:val="o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103BEE">
      <w:start w:val="1"/>
      <w:numFmt w:val="bullet"/>
      <w:lvlText w:val="▪"/>
      <w:lvlJc w:val="left"/>
      <w:pPr>
        <w:ind w:left="3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526DD4">
      <w:start w:val="1"/>
      <w:numFmt w:val="bullet"/>
      <w:lvlText w:val="•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4037A">
      <w:start w:val="1"/>
      <w:numFmt w:val="bullet"/>
      <w:lvlText w:val="o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903444">
      <w:start w:val="1"/>
      <w:numFmt w:val="bullet"/>
      <w:lvlText w:val="▪"/>
      <w:lvlJc w:val="left"/>
      <w:pPr>
        <w:ind w:left="5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410B05"/>
    <w:multiLevelType w:val="hybridMultilevel"/>
    <w:tmpl w:val="5536827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054AD8"/>
    <w:multiLevelType w:val="hybridMultilevel"/>
    <w:tmpl w:val="913C0EA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F354A"/>
    <w:multiLevelType w:val="hybridMultilevel"/>
    <w:tmpl w:val="B08A0B72"/>
    <w:lvl w:ilvl="0" w:tplc="5FFE18A4">
      <w:start w:val="1"/>
      <w:numFmt w:val="decimal"/>
      <w:lvlText w:val="%1."/>
      <w:lvlJc w:val="left"/>
      <w:pPr>
        <w:ind w:left="810" w:hanging="450"/>
      </w:pPr>
      <w:rPr>
        <w:rFonts w:hint="default"/>
        <w:b/>
        <w:bCs/>
      </w:rPr>
    </w:lvl>
    <w:lvl w:ilvl="1" w:tplc="64F6C0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52180"/>
    <w:multiLevelType w:val="hybridMultilevel"/>
    <w:tmpl w:val="A158294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CD60C6"/>
    <w:multiLevelType w:val="hybridMultilevel"/>
    <w:tmpl w:val="BAFCF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04720"/>
    <w:multiLevelType w:val="hybridMultilevel"/>
    <w:tmpl w:val="2C9002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A0D41"/>
    <w:multiLevelType w:val="hybridMultilevel"/>
    <w:tmpl w:val="913C0EA6"/>
    <w:lvl w:ilvl="0" w:tplc="5C64E00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C6BA2"/>
    <w:multiLevelType w:val="hybridMultilevel"/>
    <w:tmpl w:val="EB40B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C299E"/>
    <w:multiLevelType w:val="hybridMultilevel"/>
    <w:tmpl w:val="6688E34A"/>
    <w:lvl w:ilvl="0" w:tplc="00307DB2">
      <w:start w:val="1"/>
      <w:numFmt w:val="decimal"/>
      <w:lvlText w:val="%1."/>
      <w:lvlJc w:val="left"/>
      <w:pPr>
        <w:ind w:left="427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5B86854E">
      <w:start w:val="1"/>
      <w:numFmt w:val="bullet"/>
      <w:lvlText w:val=""/>
      <w:lvlJc w:val="left"/>
      <w:pPr>
        <w:ind w:left="1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C464DA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8EC864">
      <w:start w:val="1"/>
      <w:numFmt w:val="bullet"/>
      <w:lvlText w:val="o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103BEE">
      <w:start w:val="1"/>
      <w:numFmt w:val="bullet"/>
      <w:lvlText w:val="▪"/>
      <w:lvlJc w:val="left"/>
      <w:pPr>
        <w:ind w:left="3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526DD4">
      <w:start w:val="1"/>
      <w:numFmt w:val="bullet"/>
      <w:lvlText w:val="•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4037A">
      <w:start w:val="1"/>
      <w:numFmt w:val="bullet"/>
      <w:lvlText w:val="o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903444">
      <w:start w:val="1"/>
      <w:numFmt w:val="bullet"/>
      <w:lvlText w:val="▪"/>
      <w:lvlJc w:val="left"/>
      <w:pPr>
        <w:ind w:left="5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8075B66"/>
    <w:multiLevelType w:val="hybridMultilevel"/>
    <w:tmpl w:val="FBDCA9B2"/>
    <w:lvl w:ilvl="0" w:tplc="AF26B3FE">
      <w:start w:val="1"/>
      <w:numFmt w:val="decimal"/>
      <w:lvlText w:val="%1."/>
      <w:lvlJc w:val="left"/>
      <w:pPr>
        <w:ind w:left="427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EEA326">
      <w:start w:val="1"/>
      <w:numFmt w:val="lowerLetter"/>
      <w:lvlText w:val="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86854E">
      <w:start w:val="1"/>
      <w:numFmt w:val="bullet"/>
      <w:lvlText w:val=""/>
      <w:lvlJc w:val="left"/>
      <w:pPr>
        <w:ind w:left="1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C464DA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8EC864">
      <w:start w:val="1"/>
      <w:numFmt w:val="bullet"/>
      <w:lvlText w:val="o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103BEE">
      <w:start w:val="1"/>
      <w:numFmt w:val="bullet"/>
      <w:lvlText w:val="▪"/>
      <w:lvlJc w:val="left"/>
      <w:pPr>
        <w:ind w:left="3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526DD4">
      <w:start w:val="1"/>
      <w:numFmt w:val="bullet"/>
      <w:lvlText w:val="•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4037A">
      <w:start w:val="1"/>
      <w:numFmt w:val="bullet"/>
      <w:lvlText w:val="o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903444">
      <w:start w:val="1"/>
      <w:numFmt w:val="bullet"/>
      <w:lvlText w:val="▪"/>
      <w:lvlJc w:val="left"/>
      <w:pPr>
        <w:ind w:left="5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8D3A0C"/>
    <w:multiLevelType w:val="hybridMultilevel"/>
    <w:tmpl w:val="52D8AC54"/>
    <w:lvl w:ilvl="0" w:tplc="B1B29B4C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71591"/>
    <w:multiLevelType w:val="hybridMultilevel"/>
    <w:tmpl w:val="D37493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583220C"/>
    <w:multiLevelType w:val="hybridMultilevel"/>
    <w:tmpl w:val="054A322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7020F48"/>
    <w:multiLevelType w:val="hybridMultilevel"/>
    <w:tmpl w:val="5532E5F8"/>
    <w:lvl w:ilvl="0" w:tplc="53543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575DC"/>
    <w:multiLevelType w:val="hybridMultilevel"/>
    <w:tmpl w:val="913C0EA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F2074"/>
    <w:multiLevelType w:val="hybridMultilevel"/>
    <w:tmpl w:val="EFBA538C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E493486"/>
    <w:multiLevelType w:val="hybridMultilevel"/>
    <w:tmpl w:val="913C0EA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B547A"/>
    <w:multiLevelType w:val="hybridMultilevel"/>
    <w:tmpl w:val="0F7EA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F1F46"/>
    <w:multiLevelType w:val="hybridMultilevel"/>
    <w:tmpl w:val="2C9002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439612">
    <w:abstractNumId w:val="1"/>
  </w:num>
  <w:num w:numId="2" w16cid:durableId="1969705792">
    <w:abstractNumId w:val="16"/>
  </w:num>
  <w:num w:numId="3" w16cid:durableId="1210874106">
    <w:abstractNumId w:val="15"/>
  </w:num>
  <w:num w:numId="4" w16cid:durableId="878781320">
    <w:abstractNumId w:val="6"/>
  </w:num>
  <w:num w:numId="5" w16cid:durableId="1256013692">
    <w:abstractNumId w:val="20"/>
  </w:num>
  <w:num w:numId="6" w16cid:durableId="1278368159">
    <w:abstractNumId w:val="4"/>
  </w:num>
  <w:num w:numId="7" w16cid:durableId="1120608515">
    <w:abstractNumId w:val="9"/>
  </w:num>
  <w:num w:numId="8" w16cid:durableId="375352135">
    <w:abstractNumId w:val="18"/>
  </w:num>
  <w:num w:numId="9" w16cid:durableId="261110141">
    <w:abstractNumId w:val="3"/>
  </w:num>
  <w:num w:numId="10" w16cid:durableId="1767458023">
    <w:abstractNumId w:val="10"/>
  </w:num>
  <w:num w:numId="11" w16cid:durableId="865405828">
    <w:abstractNumId w:val="0"/>
  </w:num>
  <w:num w:numId="12" w16cid:durableId="1684747255">
    <w:abstractNumId w:val="7"/>
  </w:num>
  <w:num w:numId="13" w16cid:durableId="422189579">
    <w:abstractNumId w:val="14"/>
  </w:num>
  <w:num w:numId="14" w16cid:durableId="1832525179">
    <w:abstractNumId w:val="19"/>
  </w:num>
  <w:num w:numId="15" w16cid:durableId="329261694">
    <w:abstractNumId w:val="11"/>
  </w:num>
  <w:num w:numId="16" w16cid:durableId="1857956867">
    <w:abstractNumId w:val="22"/>
  </w:num>
  <w:num w:numId="17" w16cid:durableId="1462460197">
    <w:abstractNumId w:val="5"/>
  </w:num>
  <w:num w:numId="18" w16cid:durableId="38863230">
    <w:abstractNumId w:val="24"/>
  </w:num>
  <w:num w:numId="19" w16cid:durableId="147094534">
    <w:abstractNumId w:val="13"/>
  </w:num>
  <w:num w:numId="20" w16cid:durableId="1526555029">
    <w:abstractNumId w:val="12"/>
  </w:num>
  <w:num w:numId="21" w16cid:durableId="171261719">
    <w:abstractNumId w:val="8"/>
  </w:num>
  <w:num w:numId="22" w16cid:durableId="666250253">
    <w:abstractNumId w:val="23"/>
  </w:num>
  <w:num w:numId="23" w16cid:durableId="1399089373">
    <w:abstractNumId w:val="21"/>
  </w:num>
  <w:num w:numId="24" w16cid:durableId="1479882671">
    <w:abstractNumId w:val="2"/>
  </w:num>
  <w:num w:numId="25" w16cid:durableId="2058239548">
    <w:abstractNumId w:val="25"/>
  </w:num>
  <w:num w:numId="26" w16cid:durableId="757168011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D9"/>
    <w:rsid w:val="00000920"/>
    <w:rsid w:val="00011558"/>
    <w:rsid w:val="00033031"/>
    <w:rsid w:val="00034092"/>
    <w:rsid w:val="00040E2C"/>
    <w:rsid w:val="0004593F"/>
    <w:rsid w:val="00050C51"/>
    <w:rsid w:val="00050EC4"/>
    <w:rsid w:val="0005231F"/>
    <w:rsid w:val="00060FF5"/>
    <w:rsid w:val="000616F6"/>
    <w:rsid w:val="0006196D"/>
    <w:rsid w:val="00063937"/>
    <w:rsid w:val="00064F49"/>
    <w:rsid w:val="00076967"/>
    <w:rsid w:val="00077C86"/>
    <w:rsid w:val="00092AAE"/>
    <w:rsid w:val="000A4A2D"/>
    <w:rsid w:val="000A699E"/>
    <w:rsid w:val="000A75A3"/>
    <w:rsid w:val="000B27BD"/>
    <w:rsid w:val="000C4781"/>
    <w:rsid w:val="000C51F4"/>
    <w:rsid w:val="000D2A5C"/>
    <w:rsid w:val="000D30C3"/>
    <w:rsid w:val="000D753D"/>
    <w:rsid w:val="000D7B99"/>
    <w:rsid w:val="000F71D4"/>
    <w:rsid w:val="00105C5B"/>
    <w:rsid w:val="00114157"/>
    <w:rsid w:val="001162E3"/>
    <w:rsid w:val="00116DBA"/>
    <w:rsid w:val="00117469"/>
    <w:rsid w:val="00120A20"/>
    <w:rsid w:val="00121BDC"/>
    <w:rsid w:val="001224CD"/>
    <w:rsid w:val="00123094"/>
    <w:rsid w:val="00126B72"/>
    <w:rsid w:val="001330C7"/>
    <w:rsid w:val="00137FF5"/>
    <w:rsid w:val="00151CF4"/>
    <w:rsid w:val="0015378B"/>
    <w:rsid w:val="00155215"/>
    <w:rsid w:val="00161044"/>
    <w:rsid w:val="00173736"/>
    <w:rsid w:val="00173998"/>
    <w:rsid w:val="00176650"/>
    <w:rsid w:val="0018666D"/>
    <w:rsid w:val="00190437"/>
    <w:rsid w:val="001A06E0"/>
    <w:rsid w:val="001A15DD"/>
    <w:rsid w:val="001A1660"/>
    <w:rsid w:val="001A4B44"/>
    <w:rsid w:val="001A6039"/>
    <w:rsid w:val="001B4290"/>
    <w:rsid w:val="001B49F6"/>
    <w:rsid w:val="001B5ABE"/>
    <w:rsid w:val="001C484F"/>
    <w:rsid w:val="001C5392"/>
    <w:rsid w:val="001C54D0"/>
    <w:rsid w:val="001C65FF"/>
    <w:rsid w:val="001C67CE"/>
    <w:rsid w:val="001D255A"/>
    <w:rsid w:val="001D2E9E"/>
    <w:rsid w:val="001F0E01"/>
    <w:rsid w:val="001F127B"/>
    <w:rsid w:val="001F132A"/>
    <w:rsid w:val="001F741B"/>
    <w:rsid w:val="00202D2F"/>
    <w:rsid w:val="00202D31"/>
    <w:rsid w:val="00202ECC"/>
    <w:rsid w:val="002078DF"/>
    <w:rsid w:val="00215F57"/>
    <w:rsid w:val="00216177"/>
    <w:rsid w:val="00217AC1"/>
    <w:rsid w:val="00220FE0"/>
    <w:rsid w:val="00230CB5"/>
    <w:rsid w:val="00245D25"/>
    <w:rsid w:val="002507F4"/>
    <w:rsid w:val="00254434"/>
    <w:rsid w:val="00257558"/>
    <w:rsid w:val="002634D6"/>
    <w:rsid w:val="00272567"/>
    <w:rsid w:val="00286252"/>
    <w:rsid w:val="00295EFF"/>
    <w:rsid w:val="002966BD"/>
    <w:rsid w:val="00297956"/>
    <w:rsid w:val="002A0445"/>
    <w:rsid w:val="002B0820"/>
    <w:rsid w:val="002C67D8"/>
    <w:rsid w:val="002C77EE"/>
    <w:rsid w:val="002C795B"/>
    <w:rsid w:val="002D2F25"/>
    <w:rsid w:val="002F6D5D"/>
    <w:rsid w:val="0030189A"/>
    <w:rsid w:val="00303467"/>
    <w:rsid w:val="00303693"/>
    <w:rsid w:val="00305A42"/>
    <w:rsid w:val="00313916"/>
    <w:rsid w:val="00321F54"/>
    <w:rsid w:val="0032265B"/>
    <w:rsid w:val="00323684"/>
    <w:rsid w:val="0033383B"/>
    <w:rsid w:val="0033438B"/>
    <w:rsid w:val="00334F3C"/>
    <w:rsid w:val="0034284A"/>
    <w:rsid w:val="0035155B"/>
    <w:rsid w:val="0035570B"/>
    <w:rsid w:val="0036454F"/>
    <w:rsid w:val="0036499C"/>
    <w:rsid w:val="0036681B"/>
    <w:rsid w:val="003668DC"/>
    <w:rsid w:val="00366BA1"/>
    <w:rsid w:val="00366F25"/>
    <w:rsid w:val="00374E3C"/>
    <w:rsid w:val="00384653"/>
    <w:rsid w:val="00387813"/>
    <w:rsid w:val="00393BE7"/>
    <w:rsid w:val="0039636A"/>
    <w:rsid w:val="003A311F"/>
    <w:rsid w:val="003B424C"/>
    <w:rsid w:val="003B54EA"/>
    <w:rsid w:val="003B589A"/>
    <w:rsid w:val="003C6FE9"/>
    <w:rsid w:val="003D283B"/>
    <w:rsid w:val="003D6843"/>
    <w:rsid w:val="003E19E3"/>
    <w:rsid w:val="003E6337"/>
    <w:rsid w:val="003E6CC7"/>
    <w:rsid w:val="003F55F2"/>
    <w:rsid w:val="00401C7E"/>
    <w:rsid w:val="00403266"/>
    <w:rsid w:val="00404BBD"/>
    <w:rsid w:val="004074D0"/>
    <w:rsid w:val="004102B7"/>
    <w:rsid w:val="00410A48"/>
    <w:rsid w:val="00411722"/>
    <w:rsid w:val="00414430"/>
    <w:rsid w:val="00422622"/>
    <w:rsid w:val="00440470"/>
    <w:rsid w:val="00440813"/>
    <w:rsid w:val="0044132C"/>
    <w:rsid w:val="00441D39"/>
    <w:rsid w:val="004436D2"/>
    <w:rsid w:val="00445532"/>
    <w:rsid w:val="0045288F"/>
    <w:rsid w:val="00457C77"/>
    <w:rsid w:val="00476715"/>
    <w:rsid w:val="0048233F"/>
    <w:rsid w:val="00485B49"/>
    <w:rsid w:val="00490C5B"/>
    <w:rsid w:val="00495133"/>
    <w:rsid w:val="004A07B3"/>
    <w:rsid w:val="004A0F22"/>
    <w:rsid w:val="004B053C"/>
    <w:rsid w:val="004B20CE"/>
    <w:rsid w:val="004D22B2"/>
    <w:rsid w:val="004D79E5"/>
    <w:rsid w:val="004E0344"/>
    <w:rsid w:val="004E1000"/>
    <w:rsid w:val="004E2977"/>
    <w:rsid w:val="004E6F72"/>
    <w:rsid w:val="004E7AE6"/>
    <w:rsid w:val="004F0238"/>
    <w:rsid w:val="004F6263"/>
    <w:rsid w:val="00503274"/>
    <w:rsid w:val="0051010B"/>
    <w:rsid w:val="00520DE1"/>
    <w:rsid w:val="00524D78"/>
    <w:rsid w:val="0053030B"/>
    <w:rsid w:val="00531DF6"/>
    <w:rsid w:val="00532EB6"/>
    <w:rsid w:val="00534E38"/>
    <w:rsid w:val="0053745B"/>
    <w:rsid w:val="005419BA"/>
    <w:rsid w:val="00545772"/>
    <w:rsid w:val="00547EE5"/>
    <w:rsid w:val="00553591"/>
    <w:rsid w:val="00555BE4"/>
    <w:rsid w:val="00557517"/>
    <w:rsid w:val="00561E52"/>
    <w:rsid w:val="00567A3B"/>
    <w:rsid w:val="00567C04"/>
    <w:rsid w:val="00571B05"/>
    <w:rsid w:val="005724C5"/>
    <w:rsid w:val="00573954"/>
    <w:rsid w:val="00573BE1"/>
    <w:rsid w:val="0058033B"/>
    <w:rsid w:val="005833D4"/>
    <w:rsid w:val="0058465D"/>
    <w:rsid w:val="0058483E"/>
    <w:rsid w:val="00597042"/>
    <w:rsid w:val="00597EE4"/>
    <w:rsid w:val="005A1EEA"/>
    <w:rsid w:val="005A4532"/>
    <w:rsid w:val="005A66C7"/>
    <w:rsid w:val="005A7C0C"/>
    <w:rsid w:val="005B4E56"/>
    <w:rsid w:val="005B6EC0"/>
    <w:rsid w:val="005C3721"/>
    <w:rsid w:val="005D02C7"/>
    <w:rsid w:val="005D034F"/>
    <w:rsid w:val="005D44F5"/>
    <w:rsid w:val="005D668C"/>
    <w:rsid w:val="005E12E8"/>
    <w:rsid w:val="005E190C"/>
    <w:rsid w:val="005F0B0F"/>
    <w:rsid w:val="005F3E45"/>
    <w:rsid w:val="005F4599"/>
    <w:rsid w:val="005F6DB6"/>
    <w:rsid w:val="006020F1"/>
    <w:rsid w:val="006052DB"/>
    <w:rsid w:val="00611629"/>
    <w:rsid w:val="00612512"/>
    <w:rsid w:val="00615058"/>
    <w:rsid w:val="0062048D"/>
    <w:rsid w:val="00633338"/>
    <w:rsid w:val="00634202"/>
    <w:rsid w:val="0063508D"/>
    <w:rsid w:val="006455EA"/>
    <w:rsid w:val="006472AE"/>
    <w:rsid w:val="006519B2"/>
    <w:rsid w:val="00654DE8"/>
    <w:rsid w:val="00655721"/>
    <w:rsid w:val="00657E36"/>
    <w:rsid w:val="0066008E"/>
    <w:rsid w:val="006678C9"/>
    <w:rsid w:val="0067055F"/>
    <w:rsid w:val="00672ECE"/>
    <w:rsid w:val="0067638B"/>
    <w:rsid w:val="006867DB"/>
    <w:rsid w:val="006915E4"/>
    <w:rsid w:val="00692086"/>
    <w:rsid w:val="00693C64"/>
    <w:rsid w:val="006A5382"/>
    <w:rsid w:val="006A609A"/>
    <w:rsid w:val="006A60FE"/>
    <w:rsid w:val="006A6789"/>
    <w:rsid w:val="006B1383"/>
    <w:rsid w:val="006B5E9A"/>
    <w:rsid w:val="006B6A30"/>
    <w:rsid w:val="006B7F94"/>
    <w:rsid w:val="006C28E9"/>
    <w:rsid w:val="006C6C49"/>
    <w:rsid w:val="006D03D6"/>
    <w:rsid w:val="006D0B21"/>
    <w:rsid w:val="006D1ADF"/>
    <w:rsid w:val="006D2704"/>
    <w:rsid w:val="006E0B71"/>
    <w:rsid w:val="006E7744"/>
    <w:rsid w:val="006F4238"/>
    <w:rsid w:val="006F4B27"/>
    <w:rsid w:val="006F759C"/>
    <w:rsid w:val="0070038D"/>
    <w:rsid w:val="0070387E"/>
    <w:rsid w:val="00704E04"/>
    <w:rsid w:val="00705213"/>
    <w:rsid w:val="00706A81"/>
    <w:rsid w:val="00711750"/>
    <w:rsid w:val="0071653D"/>
    <w:rsid w:val="00717F62"/>
    <w:rsid w:val="00720D79"/>
    <w:rsid w:val="007325F3"/>
    <w:rsid w:val="00736F8F"/>
    <w:rsid w:val="0073770B"/>
    <w:rsid w:val="00740E05"/>
    <w:rsid w:val="0074136D"/>
    <w:rsid w:val="00742671"/>
    <w:rsid w:val="00754958"/>
    <w:rsid w:val="00754C2D"/>
    <w:rsid w:val="00756FAE"/>
    <w:rsid w:val="00761404"/>
    <w:rsid w:val="00771524"/>
    <w:rsid w:val="007721CD"/>
    <w:rsid w:val="00772B61"/>
    <w:rsid w:val="0077691C"/>
    <w:rsid w:val="00780F30"/>
    <w:rsid w:val="00781627"/>
    <w:rsid w:val="00781B63"/>
    <w:rsid w:val="00784DC8"/>
    <w:rsid w:val="007856D3"/>
    <w:rsid w:val="007921AC"/>
    <w:rsid w:val="007A1497"/>
    <w:rsid w:val="007A41F6"/>
    <w:rsid w:val="007A643D"/>
    <w:rsid w:val="007A7C99"/>
    <w:rsid w:val="007B052C"/>
    <w:rsid w:val="007B1E1A"/>
    <w:rsid w:val="007B3522"/>
    <w:rsid w:val="007D2589"/>
    <w:rsid w:val="007F54AB"/>
    <w:rsid w:val="007F55D7"/>
    <w:rsid w:val="00804EE9"/>
    <w:rsid w:val="00806063"/>
    <w:rsid w:val="00807856"/>
    <w:rsid w:val="00811B90"/>
    <w:rsid w:val="00821D95"/>
    <w:rsid w:val="00822DAD"/>
    <w:rsid w:val="008264E7"/>
    <w:rsid w:val="00833449"/>
    <w:rsid w:val="008373EF"/>
    <w:rsid w:val="00846D2E"/>
    <w:rsid w:val="0085064E"/>
    <w:rsid w:val="00865AEB"/>
    <w:rsid w:val="00870655"/>
    <w:rsid w:val="00870F2D"/>
    <w:rsid w:val="0087149F"/>
    <w:rsid w:val="00871689"/>
    <w:rsid w:val="00894621"/>
    <w:rsid w:val="008A523D"/>
    <w:rsid w:val="008A7279"/>
    <w:rsid w:val="008A7AD6"/>
    <w:rsid w:val="008B0766"/>
    <w:rsid w:val="008B440E"/>
    <w:rsid w:val="008B4580"/>
    <w:rsid w:val="008B5C61"/>
    <w:rsid w:val="008B7302"/>
    <w:rsid w:val="008D3EF3"/>
    <w:rsid w:val="008D6386"/>
    <w:rsid w:val="008E0947"/>
    <w:rsid w:val="008E1B7F"/>
    <w:rsid w:val="008E2548"/>
    <w:rsid w:val="008F3027"/>
    <w:rsid w:val="008F554C"/>
    <w:rsid w:val="00900637"/>
    <w:rsid w:val="00900D74"/>
    <w:rsid w:val="009033B9"/>
    <w:rsid w:val="009040EA"/>
    <w:rsid w:val="009068D6"/>
    <w:rsid w:val="00906BEA"/>
    <w:rsid w:val="00911AC0"/>
    <w:rsid w:val="00912AF7"/>
    <w:rsid w:val="00916E45"/>
    <w:rsid w:val="00917415"/>
    <w:rsid w:val="00923BE0"/>
    <w:rsid w:val="0092756E"/>
    <w:rsid w:val="00933F2F"/>
    <w:rsid w:val="009342F3"/>
    <w:rsid w:val="00935AF5"/>
    <w:rsid w:val="00940101"/>
    <w:rsid w:val="00940D3E"/>
    <w:rsid w:val="009565F7"/>
    <w:rsid w:val="0095721B"/>
    <w:rsid w:val="00966669"/>
    <w:rsid w:val="0097363D"/>
    <w:rsid w:val="009767A4"/>
    <w:rsid w:val="009803F7"/>
    <w:rsid w:val="0098240E"/>
    <w:rsid w:val="00983C29"/>
    <w:rsid w:val="00986430"/>
    <w:rsid w:val="0099014A"/>
    <w:rsid w:val="009A4DD9"/>
    <w:rsid w:val="009A6DB2"/>
    <w:rsid w:val="009B5586"/>
    <w:rsid w:val="009B6526"/>
    <w:rsid w:val="009C1F11"/>
    <w:rsid w:val="009D0B57"/>
    <w:rsid w:val="009D291D"/>
    <w:rsid w:val="009D4580"/>
    <w:rsid w:val="009D4E63"/>
    <w:rsid w:val="009D56F0"/>
    <w:rsid w:val="009D669B"/>
    <w:rsid w:val="009E22A9"/>
    <w:rsid w:val="009E274A"/>
    <w:rsid w:val="009E28D0"/>
    <w:rsid w:val="009E3362"/>
    <w:rsid w:val="009E6645"/>
    <w:rsid w:val="009E75FC"/>
    <w:rsid w:val="009F10EC"/>
    <w:rsid w:val="00A2004F"/>
    <w:rsid w:val="00A20BBA"/>
    <w:rsid w:val="00A24487"/>
    <w:rsid w:val="00A34666"/>
    <w:rsid w:val="00A400BD"/>
    <w:rsid w:val="00A57056"/>
    <w:rsid w:val="00A65EA4"/>
    <w:rsid w:val="00A6745C"/>
    <w:rsid w:val="00A67541"/>
    <w:rsid w:val="00A71177"/>
    <w:rsid w:val="00A758FA"/>
    <w:rsid w:val="00A82844"/>
    <w:rsid w:val="00A92A58"/>
    <w:rsid w:val="00AA5843"/>
    <w:rsid w:val="00AA6BE4"/>
    <w:rsid w:val="00AB05AF"/>
    <w:rsid w:val="00AB46D7"/>
    <w:rsid w:val="00AB487B"/>
    <w:rsid w:val="00AB4F0A"/>
    <w:rsid w:val="00AB6ECF"/>
    <w:rsid w:val="00AC42D1"/>
    <w:rsid w:val="00AD38EC"/>
    <w:rsid w:val="00AF6C69"/>
    <w:rsid w:val="00AF701A"/>
    <w:rsid w:val="00B0184A"/>
    <w:rsid w:val="00B028BB"/>
    <w:rsid w:val="00B13412"/>
    <w:rsid w:val="00B14464"/>
    <w:rsid w:val="00B20290"/>
    <w:rsid w:val="00B30A02"/>
    <w:rsid w:val="00B3101E"/>
    <w:rsid w:val="00B316EE"/>
    <w:rsid w:val="00B47C6C"/>
    <w:rsid w:val="00B47E1A"/>
    <w:rsid w:val="00B50649"/>
    <w:rsid w:val="00B50EFE"/>
    <w:rsid w:val="00B51981"/>
    <w:rsid w:val="00B53D7E"/>
    <w:rsid w:val="00B560BE"/>
    <w:rsid w:val="00B62F5D"/>
    <w:rsid w:val="00B635C3"/>
    <w:rsid w:val="00B738C1"/>
    <w:rsid w:val="00BB1056"/>
    <w:rsid w:val="00BB467B"/>
    <w:rsid w:val="00BE0469"/>
    <w:rsid w:val="00BE17F9"/>
    <w:rsid w:val="00BE25CF"/>
    <w:rsid w:val="00BE5BD4"/>
    <w:rsid w:val="00BE5EAB"/>
    <w:rsid w:val="00BF006C"/>
    <w:rsid w:val="00BF196A"/>
    <w:rsid w:val="00BF6516"/>
    <w:rsid w:val="00C0002A"/>
    <w:rsid w:val="00C16BB2"/>
    <w:rsid w:val="00C21A29"/>
    <w:rsid w:val="00C24480"/>
    <w:rsid w:val="00C27F54"/>
    <w:rsid w:val="00C32A91"/>
    <w:rsid w:val="00C441C7"/>
    <w:rsid w:val="00C44CCA"/>
    <w:rsid w:val="00C47C75"/>
    <w:rsid w:val="00C60111"/>
    <w:rsid w:val="00C61212"/>
    <w:rsid w:val="00C6469F"/>
    <w:rsid w:val="00C65C33"/>
    <w:rsid w:val="00C74A2E"/>
    <w:rsid w:val="00C80307"/>
    <w:rsid w:val="00C83729"/>
    <w:rsid w:val="00C86E72"/>
    <w:rsid w:val="00C92AE7"/>
    <w:rsid w:val="00C93DD2"/>
    <w:rsid w:val="00C93E04"/>
    <w:rsid w:val="00C978A7"/>
    <w:rsid w:val="00CA40EC"/>
    <w:rsid w:val="00CA5AF7"/>
    <w:rsid w:val="00CA7DEB"/>
    <w:rsid w:val="00CB59E6"/>
    <w:rsid w:val="00CC3FD7"/>
    <w:rsid w:val="00CC5133"/>
    <w:rsid w:val="00CD2D56"/>
    <w:rsid w:val="00CD4897"/>
    <w:rsid w:val="00CD73DB"/>
    <w:rsid w:val="00CF2DBD"/>
    <w:rsid w:val="00D0031D"/>
    <w:rsid w:val="00D05310"/>
    <w:rsid w:val="00D05F9A"/>
    <w:rsid w:val="00D144D5"/>
    <w:rsid w:val="00D20376"/>
    <w:rsid w:val="00D2392B"/>
    <w:rsid w:val="00D30A59"/>
    <w:rsid w:val="00D31F5C"/>
    <w:rsid w:val="00D34C80"/>
    <w:rsid w:val="00D352D3"/>
    <w:rsid w:val="00D353CD"/>
    <w:rsid w:val="00D358B7"/>
    <w:rsid w:val="00D45ED9"/>
    <w:rsid w:val="00D549DC"/>
    <w:rsid w:val="00D5527F"/>
    <w:rsid w:val="00D55AE1"/>
    <w:rsid w:val="00D60441"/>
    <w:rsid w:val="00D6323A"/>
    <w:rsid w:val="00D66504"/>
    <w:rsid w:val="00D6782D"/>
    <w:rsid w:val="00D7209A"/>
    <w:rsid w:val="00D7356C"/>
    <w:rsid w:val="00D77E9F"/>
    <w:rsid w:val="00D828E2"/>
    <w:rsid w:val="00D93E64"/>
    <w:rsid w:val="00D94627"/>
    <w:rsid w:val="00D966A1"/>
    <w:rsid w:val="00D970B4"/>
    <w:rsid w:val="00DA0E20"/>
    <w:rsid w:val="00DB3381"/>
    <w:rsid w:val="00DB499C"/>
    <w:rsid w:val="00DB6B68"/>
    <w:rsid w:val="00DB7FBD"/>
    <w:rsid w:val="00DD61C4"/>
    <w:rsid w:val="00DE7407"/>
    <w:rsid w:val="00DF1B2B"/>
    <w:rsid w:val="00DF6992"/>
    <w:rsid w:val="00E00B13"/>
    <w:rsid w:val="00E060D3"/>
    <w:rsid w:val="00E12FBC"/>
    <w:rsid w:val="00E13EC9"/>
    <w:rsid w:val="00E142C9"/>
    <w:rsid w:val="00E21911"/>
    <w:rsid w:val="00E24AAA"/>
    <w:rsid w:val="00E31E07"/>
    <w:rsid w:val="00E3264E"/>
    <w:rsid w:val="00E3509E"/>
    <w:rsid w:val="00E35112"/>
    <w:rsid w:val="00E3600D"/>
    <w:rsid w:val="00E51828"/>
    <w:rsid w:val="00E61EC3"/>
    <w:rsid w:val="00E65057"/>
    <w:rsid w:val="00E7055B"/>
    <w:rsid w:val="00E71BD3"/>
    <w:rsid w:val="00E73E43"/>
    <w:rsid w:val="00E77E82"/>
    <w:rsid w:val="00E91E1C"/>
    <w:rsid w:val="00EA010E"/>
    <w:rsid w:val="00EB020D"/>
    <w:rsid w:val="00EB4638"/>
    <w:rsid w:val="00EC4208"/>
    <w:rsid w:val="00EC51AC"/>
    <w:rsid w:val="00EC7F50"/>
    <w:rsid w:val="00ED05E9"/>
    <w:rsid w:val="00ED3C02"/>
    <w:rsid w:val="00ED451B"/>
    <w:rsid w:val="00ED574D"/>
    <w:rsid w:val="00EE0A09"/>
    <w:rsid w:val="00EE3E57"/>
    <w:rsid w:val="00F00C26"/>
    <w:rsid w:val="00F102C5"/>
    <w:rsid w:val="00F1604A"/>
    <w:rsid w:val="00F17A1C"/>
    <w:rsid w:val="00F21988"/>
    <w:rsid w:val="00F23993"/>
    <w:rsid w:val="00F23D3B"/>
    <w:rsid w:val="00F3211E"/>
    <w:rsid w:val="00F37E81"/>
    <w:rsid w:val="00F37F05"/>
    <w:rsid w:val="00F47D4B"/>
    <w:rsid w:val="00F500BA"/>
    <w:rsid w:val="00F52B0E"/>
    <w:rsid w:val="00F56B28"/>
    <w:rsid w:val="00F62C92"/>
    <w:rsid w:val="00F73BE8"/>
    <w:rsid w:val="00F73F35"/>
    <w:rsid w:val="00F74CE9"/>
    <w:rsid w:val="00F774BF"/>
    <w:rsid w:val="00F8277F"/>
    <w:rsid w:val="00F9076B"/>
    <w:rsid w:val="00F942A7"/>
    <w:rsid w:val="00F94472"/>
    <w:rsid w:val="00F977BF"/>
    <w:rsid w:val="00FA27C7"/>
    <w:rsid w:val="00FA4A17"/>
    <w:rsid w:val="00FA5FDE"/>
    <w:rsid w:val="00FB09A0"/>
    <w:rsid w:val="00FB172C"/>
    <w:rsid w:val="00FB25E5"/>
    <w:rsid w:val="00FB2EC6"/>
    <w:rsid w:val="00FC046F"/>
    <w:rsid w:val="00FC2826"/>
    <w:rsid w:val="00FD3B9A"/>
    <w:rsid w:val="00FD7A15"/>
    <w:rsid w:val="00FE216E"/>
    <w:rsid w:val="00FE62CF"/>
    <w:rsid w:val="00FE7147"/>
    <w:rsid w:val="00FE7511"/>
    <w:rsid w:val="00FF5693"/>
    <w:rsid w:val="00FF5F88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78D47"/>
  <w15:chartTrackingRefBased/>
  <w15:docId w15:val="{EE85298E-CA37-42DB-B18D-1CA5E3A1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5FC"/>
  </w:style>
  <w:style w:type="paragraph" w:styleId="Nagwek1">
    <w:name w:val="heading 1"/>
    <w:basedOn w:val="Normalny"/>
    <w:next w:val="Normalny"/>
    <w:link w:val="Nagwek1Znak"/>
    <w:uiPriority w:val="9"/>
    <w:qFormat/>
    <w:rsid w:val="001B49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49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49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7AC1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B49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4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B49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49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B49F6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1B49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99"/>
    <w:qFormat/>
    <w:rsid w:val="001B49F6"/>
    <w:pPr>
      <w:spacing w:after="0" w:line="240" w:lineRule="auto"/>
    </w:pPr>
  </w:style>
  <w:style w:type="paragraph" w:customStyle="1" w:styleId="Styl1">
    <w:name w:val="Styl1"/>
    <w:basedOn w:val="Normalny"/>
    <w:link w:val="Styl1Znak"/>
    <w:autoRedefine/>
    <w:qFormat/>
    <w:rsid w:val="0087149F"/>
    <w:pPr>
      <w:tabs>
        <w:tab w:val="left" w:pos="284"/>
      </w:tabs>
      <w:spacing w:before="120" w:after="120" w:line="80" w:lineRule="atLeast"/>
      <w:jc w:val="center"/>
    </w:pPr>
    <w:rPr>
      <w:rFonts w:cstheme="minorHAnsi"/>
      <w:b/>
    </w:rPr>
  </w:style>
  <w:style w:type="character" w:customStyle="1" w:styleId="Nagwek3Znak">
    <w:name w:val="Nagłówek 3 Znak"/>
    <w:basedOn w:val="Domylnaczcionkaakapitu"/>
    <w:link w:val="Nagwek3"/>
    <w:uiPriority w:val="9"/>
    <w:rsid w:val="001B49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tyl1Znak">
    <w:name w:val="Styl1 Znak"/>
    <w:basedOn w:val="Domylnaczcionkaakapitu"/>
    <w:link w:val="Styl1"/>
    <w:rsid w:val="0087149F"/>
    <w:rPr>
      <w:rFonts w:cstheme="minorHAnsi"/>
      <w:b/>
    </w:rPr>
  </w:style>
  <w:style w:type="character" w:styleId="Hipercze">
    <w:name w:val="Hyperlink"/>
    <w:basedOn w:val="Domylnaczcionkaakapitu"/>
    <w:uiPriority w:val="99"/>
    <w:unhideWhenUsed/>
    <w:rsid w:val="00FE714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F5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54C"/>
  </w:style>
  <w:style w:type="paragraph" w:styleId="Stopka">
    <w:name w:val="footer"/>
    <w:basedOn w:val="Normalny"/>
    <w:link w:val="StopkaZnak"/>
    <w:uiPriority w:val="99"/>
    <w:unhideWhenUsed/>
    <w:rsid w:val="008F5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54C"/>
  </w:style>
  <w:style w:type="paragraph" w:styleId="Tekstdymka">
    <w:name w:val="Balloon Text"/>
    <w:basedOn w:val="Normalny"/>
    <w:link w:val="TekstdymkaZnak"/>
    <w:uiPriority w:val="99"/>
    <w:semiHidden/>
    <w:unhideWhenUsed/>
    <w:rsid w:val="00121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BD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07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07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07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F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0D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0D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20DE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5F9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7256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A643D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95721B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184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B5A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ds.asysto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ds.asysto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AFCE-D765-4414-AD2E-352D6BEA1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9</Pages>
  <Words>2791</Words>
  <Characters>16751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Leszczyńska</dc:creator>
  <cp:keywords/>
  <dc:description/>
  <cp:lastModifiedBy>Agnieszka Jańta</cp:lastModifiedBy>
  <cp:revision>24</cp:revision>
  <cp:lastPrinted>2022-11-22T12:31:00Z</cp:lastPrinted>
  <dcterms:created xsi:type="dcterms:W3CDTF">2024-11-13T13:26:00Z</dcterms:created>
  <dcterms:modified xsi:type="dcterms:W3CDTF">2025-11-26T13:12:00Z</dcterms:modified>
</cp:coreProperties>
</file>