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72E" w14:textId="77777777" w:rsidR="00EF1BC1" w:rsidRPr="003748EE" w:rsidRDefault="00EF1BC1" w:rsidP="00241E58">
      <w:pPr>
        <w:jc w:val="center"/>
        <w:rPr>
          <w:rFonts w:ascii="Verdana" w:hAnsi="Verdana"/>
          <w:b/>
          <w:sz w:val="20"/>
          <w:szCs w:val="20"/>
          <w:shd w:val="clear" w:color="auto" w:fill="FFFFFF"/>
        </w:rPr>
      </w:pPr>
      <w:r w:rsidRPr="003748EE">
        <w:rPr>
          <w:rFonts w:ascii="Verdana" w:hAnsi="Verdana"/>
          <w:b/>
          <w:sz w:val="20"/>
          <w:szCs w:val="20"/>
        </w:rPr>
        <w:t xml:space="preserve">Formularz zgłoszeniowy kandydata na członka </w:t>
      </w:r>
      <w:r w:rsidRPr="003748EE">
        <w:rPr>
          <w:rFonts w:ascii="Verdana" w:hAnsi="Verdana"/>
          <w:b/>
          <w:sz w:val="20"/>
          <w:szCs w:val="20"/>
        </w:rPr>
        <w:br/>
      </w:r>
      <w:r w:rsidRPr="003748EE">
        <w:rPr>
          <w:rFonts w:ascii="Verdana" w:hAnsi="Verdana"/>
          <w:b/>
          <w:sz w:val="20"/>
          <w:szCs w:val="20"/>
          <w:shd w:val="clear" w:color="auto" w:fill="FFFFFF"/>
        </w:rPr>
        <w:t xml:space="preserve">Miejskiej Rady Działalności Pożytku Publicznego w Gliwicach </w:t>
      </w:r>
      <w:r w:rsidRPr="003748EE">
        <w:rPr>
          <w:rFonts w:ascii="Verdana" w:hAnsi="Verdana"/>
          <w:b/>
          <w:sz w:val="20"/>
          <w:szCs w:val="20"/>
          <w:shd w:val="clear" w:color="auto" w:fill="FFFFFF"/>
        </w:rPr>
        <w:br/>
        <w:t>na kadencję 2026-2029</w:t>
      </w:r>
    </w:p>
    <w:p w14:paraId="35A6BDAD" w14:textId="77777777" w:rsidR="00EF1BC1" w:rsidRDefault="00EF1BC1" w:rsidP="00EF1BC1">
      <w:pPr>
        <w:jc w:val="center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70"/>
      </w:tblGrid>
      <w:tr w:rsidR="00EF1BC1" w:rsidRPr="00D01C51" w14:paraId="77539640" w14:textId="77777777" w:rsidTr="00A46771">
        <w:trPr>
          <w:trHeight w:val="451"/>
          <w:jc w:val="center"/>
        </w:trPr>
        <w:tc>
          <w:tcPr>
            <w:tcW w:w="9351" w:type="dxa"/>
            <w:gridSpan w:val="2"/>
            <w:vAlign w:val="center"/>
          </w:tcPr>
          <w:p w14:paraId="58C77801" w14:textId="77777777" w:rsidR="00EF1BC1" w:rsidRPr="000C743C" w:rsidRDefault="00EF1BC1" w:rsidP="00A46771">
            <w:pPr>
              <w:jc w:val="center"/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  <w:r w:rsidRPr="006E4C26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INFORMACJE O KANDYDACIE</w:t>
            </w:r>
          </w:p>
        </w:tc>
      </w:tr>
      <w:tr w:rsidR="00EF1BC1" w:rsidRPr="00D01C51" w14:paraId="06D3AF59" w14:textId="77777777" w:rsidTr="00A46771">
        <w:trPr>
          <w:trHeight w:val="523"/>
          <w:jc w:val="center"/>
        </w:trPr>
        <w:tc>
          <w:tcPr>
            <w:tcW w:w="3681" w:type="dxa"/>
          </w:tcPr>
          <w:p w14:paraId="5CB817EC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Imię i nazwisko 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kandydata</w:t>
            </w:r>
          </w:p>
        </w:tc>
        <w:tc>
          <w:tcPr>
            <w:tcW w:w="5670" w:type="dxa"/>
          </w:tcPr>
          <w:p w14:paraId="1D7AB08C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418FA14F" w14:textId="77777777" w:rsidTr="00A46771">
        <w:trPr>
          <w:trHeight w:val="680"/>
          <w:jc w:val="center"/>
        </w:trPr>
        <w:tc>
          <w:tcPr>
            <w:tcW w:w="3681" w:type="dxa"/>
          </w:tcPr>
          <w:p w14:paraId="01FA9D90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6B0F1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Stanowisko/funkcja kandydata w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 </w:t>
            </w:r>
            <w:r w:rsidRPr="006B0F1F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organizacji</w:t>
            </w:r>
          </w:p>
        </w:tc>
        <w:tc>
          <w:tcPr>
            <w:tcW w:w="5670" w:type="dxa"/>
          </w:tcPr>
          <w:p w14:paraId="067B4195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31CF4685" w14:textId="77777777" w:rsidTr="00A46771">
        <w:trPr>
          <w:trHeight w:val="680"/>
          <w:jc w:val="center"/>
        </w:trPr>
        <w:tc>
          <w:tcPr>
            <w:tcW w:w="3681" w:type="dxa"/>
          </w:tcPr>
          <w:p w14:paraId="3E2C3CAA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Dane kontaktowe 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kandydata</w:t>
            </w:r>
          </w:p>
          <w:p w14:paraId="422022AB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(nr tel. oraz e-mail)</w:t>
            </w:r>
          </w:p>
        </w:tc>
        <w:tc>
          <w:tcPr>
            <w:tcW w:w="5670" w:type="dxa"/>
          </w:tcPr>
          <w:p w14:paraId="65DEDCF3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30A727BD" w14:textId="77777777" w:rsidTr="00A46771">
        <w:trPr>
          <w:trHeight w:val="516"/>
          <w:jc w:val="center"/>
        </w:trPr>
        <w:tc>
          <w:tcPr>
            <w:tcW w:w="9351" w:type="dxa"/>
            <w:gridSpan w:val="2"/>
            <w:vAlign w:val="bottom"/>
          </w:tcPr>
          <w:p w14:paraId="77D139E6" w14:textId="77777777" w:rsidR="00EF1BC1" w:rsidRPr="00940E69" w:rsidRDefault="00EF1BC1" w:rsidP="00A46771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highlight w:val="lightGray"/>
                <w:shd w:val="clear" w:color="auto" w:fill="FFFFFF"/>
              </w:rPr>
            </w:pPr>
            <w:r w:rsidRPr="006E4C26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INFORMACJE O ORGANIZACJI POZARZĄDOWEJ ZGŁASZAJĄCEJ KANDYDATA</w:t>
            </w:r>
          </w:p>
        </w:tc>
      </w:tr>
      <w:tr w:rsidR="00EF1BC1" w:rsidRPr="00D01C51" w14:paraId="0355ADCF" w14:textId="77777777" w:rsidTr="00A46771">
        <w:trPr>
          <w:trHeight w:val="680"/>
          <w:jc w:val="center"/>
        </w:trPr>
        <w:tc>
          <w:tcPr>
            <w:tcW w:w="3681" w:type="dxa"/>
          </w:tcPr>
          <w:p w14:paraId="17AC48D1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Nazwa 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reprezentowanego </w:t>
            </w: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podmiotu </w:t>
            </w:r>
          </w:p>
        </w:tc>
        <w:tc>
          <w:tcPr>
            <w:tcW w:w="5670" w:type="dxa"/>
          </w:tcPr>
          <w:p w14:paraId="47723485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62DFBCD7" w14:textId="77777777" w:rsidTr="00A46771">
        <w:trPr>
          <w:trHeight w:val="598"/>
          <w:jc w:val="center"/>
        </w:trPr>
        <w:tc>
          <w:tcPr>
            <w:tcW w:w="3681" w:type="dxa"/>
          </w:tcPr>
          <w:p w14:paraId="08F9895D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Adres siedziby</w:t>
            </w:r>
          </w:p>
        </w:tc>
        <w:tc>
          <w:tcPr>
            <w:tcW w:w="5670" w:type="dxa"/>
          </w:tcPr>
          <w:p w14:paraId="681759DF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7F7080FE" w14:textId="77777777" w:rsidTr="00A46771">
        <w:trPr>
          <w:trHeight w:val="850"/>
          <w:jc w:val="center"/>
        </w:trPr>
        <w:tc>
          <w:tcPr>
            <w:tcW w:w="3681" w:type="dxa"/>
          </w:tcPr>
          <w:p w14:paraId="3C5C7579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Nr KRS</w:t>
            </w:r>
          </w:p>
          <w:p w14:paraId="421375FA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(lub rodzaj i nr innego rejestru)</w:t>
            </w:r>
          </w:p>
        </w:tc>
        <w:tc>
          <w:tcPr>
            <w:tcW w:w="5670" w:type="dxa"/>
          </w:tcPr>
          <w:p w14:paraId="7FA1DB8C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17EA3908" w14:textId="77777777" w:rsidTr="00A46771">
        <w:trPr>
          <w:trHeight w:val="534"/>
          <w:jc w:val="center"/>
        </w:trPr>
        <w:tc>
          <w:tcPr>
            <w:tcW w:w="3681" w:type="dxa"/>
          </w:tcPr>
          <w:p w14:paraId="1A118949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Adres korespondencyjny</w:t>
            </w:r>
          </w:p>
        </w:tc>
        <w:tc>
          <w:tcPr>
            <w:tcW w:w="5670" w:type="dxa"/>
          </w:tcPr>
          <w:p w14:paraId="2DCC767C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72EC0E4C" w14:textId="77777777" w:rsidTr="00A46771">
        <w:trPr>
          <w:trHeight w:val="850"/>
          <w:jc w:val="center"/>
        </w:trPr>
        <w:tc>
          <w:tcPr>
            <w:tcW w:w="3681" w:type="dxa"/>
          </w:tcPr>
          <w:p w14:paraId="0F9AB469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Imię i nazwisko osoby/osób upoważnionych do reprezentacji</w:t>
            </w:r>
          </w:p>
        </w:tc>
        <w:tc>
          <w:tcPr>
            <w:tcW w:w="5670" w:type="dxa"/>
          </w:tcPr>
          <w:p w14:paraId="3D07E514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4DA6D139" w14:textId="77777777" w:rsidTr="00A46771">
        <w:trPr>
          <w:trHeight w:val="850"/>
          <w:jc w:val="center"/>
        </w:trPr>
        <w:tc>
          <w:tcPr>
            <w:tcW w:w="3681" w:type="dxa"/>
          </w:tcPr>
          <w:p w14:paraId="64ED783C" w14:textId="77777777" w:rsidR="00EF1BC1" w:rsidRPr="006E4C26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6E4C26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Dane kontaktowe zgłaszającego</w:t>
            </w:r>
            <w:r w:rsidRPr="006E4C26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br/>
              <w:t>(nr tel. oraz e-mail)</w:t>
            </w:r>
          </w:p>
        </w:tc>
        <w:tc>
          <w:tcPr>
            <w:tcW w:w="5670" w:type="dxa"/>
          </w:tcPr>
          <w:p w14:paraId="052A951B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F1BC1" w:rsidRPr="00D01C51" w14:paraId="2F9E672B" w14:textId="77777777" w:rsidTr="00A46771">
        <w:trPr>
          <w:trHeight w:val="258"/>
          <w:jc w:val="center"/>
        </w:trPr>
        <w:tc>
          <w:tcPr>
            <w:tcW w:w="9351" w:type="dxa"/>
            <w:gridSpan w:val="2"/>
          </w:tcPr>
          <w:p w14:paraId="13B55C30" w14:textId="77777777" w:rsidR="00EF1BC1" w:rsidRPr="006E4C26" w:rsidRDefault="00EF1BC1" w:rsidP="00A46771">
            <w:pPr>
              <w:tabs>
                <w:tab w:val="left" w:pos="270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C26">
              <w:rPr>
                <w:rFonts w:ascii="Verdana" w:hAnsi="Verdana"/>
                <w:b/>
                <w:bCs/>
                <w:sz w:val="20"/>
                <w:szCs w:val="20"/>
              </w:rPr>
              <w:t>UZASADNIENIE</w:t>
            </w:r>
          </w:p>
        </w:tc>
      </w:tr>
      <w:tr w:rsidR="00EF1BC1" w:rsidRPr="00D01C51" w14:paraId="6FE2AC8A" w14:textId="77777777" w:rsidTr="00A46771">
        <w:trPr>
          <w:trHeight w:val="850"/>
          <w:jc w:val="center"/>
        </w:trPr>
        <w:tc>
          <w:tcPr>
            <w:tcW w:w="3681" w:type="dxa"/>
          </w:tcPr>
          <w:p w14:paraId="6AE8AC44" w14:textId="77777777" w:rsidR="00EF1BC1" w:rsidRPr="007D5AD5" w:rsidRDefault="00EF1BC1" w:rsidP="00A46771">
            <w:pP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</w:pP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 xml:space="preserve">Uzasadnienie zgłoszenia </w:t>
            </w:r>
            <w:r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br/>
            </w:r>
            <w:r w:rsidRPr="007D5AD5">
              <w:rPr>
                <w:rFonts w:ascii="Verdana" w:hAnsi="Verdana"/>
                <w:bCs/>
                <w:sz w:val="18"/>
                <w:szCs w:val="18"/>
                <w:shd w:val="clear" w:color="auto" w:fill="FFFFFF"/>
              </w:rPr>
              <w:t>(np. obszary aktywności społecznej, dotychczasowe osiągnięcia, zaangażowanie w podobne inicjatywy)</w:t>
            </w:r>
          </w:p>
        </w:tc>
        <w:tc>
          <w:tcPr>
            <w:tcW w:w="5670" w:type="dxa"/>
          </w:tcPr>
          <w:p w14:paraId="1C5B3235" w14:textId="77777777" w:rsidR="00EF1BC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  <w:p w14:paraId="6A2B0F15" w14:textId="77777777" w:rsidR="00EF1BC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  <w:p w14:paraId="2A590CD9" w14:textId="77777777" w:rsidR="00EF1BC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  <w:p w14:paraId="26F1FA74" w14:textId="77777777" w:rsidR="00EF1BC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  <w:p w14:paraId="2EC1C76A" w14:textId="77777777" w:rsidR="00EF1BC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  <w:p w14:paraId="7B25B020" w14:textId="77777777" w:rsidR="00EF1BC1" w:rsidRPr="00D01C51" w:rsidRDefault="00EF1BC1" w:rsidP="00A46771">
            <w:pPr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14:paraId="66022025" w14:textId="77777777" w:rsidR="00EF1BC1" w:rsidRDefault="00EF1BC1" w:rsidP="00EF1BC1">
      <w:pPr>
        <w:ind w:firstLine="360"/>
        <w:jc w:val="both"/>
        <w:rPr>
          <w:rFonts w:ascii="Verdana" w:hAnsi="Verdana" w:cs="Arial"/>
          <w:sz w:val="20"/>
          <w:szCs w:val="20"/>
        </w:rPr>
      </w:pPr>
    </w:p>
    <w:p w14:paraId="7A980893" w14:textId="77777777" w:rsidR="00EF1BC1" w:rsidRPr="001B2DBC" w:rsidRDefault="00EF1BC1" w:rsidP="00EF1BC1">
      <w:pPr>
        <w:ind w:firstLine="360"/>
        <w:jc w:val="both"/>
        <w:rPr>
          <w:rFonts w:ascii="Verdana" w:hAnsi="Verdana" w:cs="Arial"/>
          <w:sz w:val="20"/>
          <w:szCs w:val="20"/>
        </w:rPr>
      </w:pPr>
    </w:p>
    <w:p w14:paraId="358DE724" w14:textId="77777777" w:rsidR="00EF1BC1" w:rsidRDefault="00EF1BC1" w:rsidP="00EF1BC1">
      <w:pPr>
        <w:tabs>
          <w:tab w:val="left" w:pos="3450"/>
          <w:tab w:val="left" w:pos="5580"/>
        </w:tabs>
        <w:rPr>
          <w:rFonts w:ascii="Verdana" w:hAnsi="Verdana" w:cs="Arial"/>
          <w:sz w:val="20"/>
          <w:szCs w:val="20"/>
        </w:rPr>
      </w:pPr>
    </w:p>
    <w:p w14:paraId="1FE90DBF" w14:textId="77777777" w:rsidR="00EF1BC1" w:rsidRPr="001B2DBC" w:rsidRDefault="00EF1BC1" w:rsidP="00EF1BC1">
      <w:pPr>
        <w:tabs>
          <w:tab w:val="left" w:pos="3450"/>
          <w:tab w:val="left" w:pos="558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……….…………………………………</w:t>
      </w:r>
    </w:p>
    <w:p w14:paraId="4AC11EAB" w14:textId="77777777" w:rsidR="00EF1BC1" w:rsidRPr="007D5AD5" w:rsidRDefault="00EF1BC1" w:rsidP="00EF1BC1">
      <w:pPr>
        <w:tabs>
          <w:tab w:val="left" w:pos="4253"/>
          <w:tab w:val="left" w:pos="5580"/>
        </w:tabs>
        <w:jc w:val="right"/>
        <w:rPr>
          <w:rFonts w:ascii="Verdana" w:hAnsi="Verdana"/>
          <w:b/>
          <w:bCs/>
          <w:sz w:val="18"/>
          <w:szCs w:val="18"/>
        </w:rPr>
      </w:pPr>
      <w:r w:rsidRPr="00497181">
        <w:rPr>
          <w:rFonts w:ascii="Verdana" w:hAnsi="Verdana" w:cs="Arial"/>
          <w:sz w:val="18"/>
          <w:szCs w:val="18"/>
          <w:vertAlign w:val="subscript"/>
        </w:rPr>
        <w:t>Miejscowość, data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97181">
        <w:rPr>
          <w:rFonts w:ascii="Verdana" w:hAnsi="Verdana" w:cs="Arial"/>
          <w:sz w:val="18"/>
          <w:szCs w:val="18"/>
          <w:vertAlign w:val="subscript"/>
        </w:rPr>
        <w:t xml:space="preserve"> podpis </w:t>
      </w:r>
      <w:r w:rsidRPr="00497181">
        <w:rPr>
          <w:rFonts w:ascii="Verdana" w:hAnsi="Verdana"/>
          <w:bCs/>
          <w:sz w:val="18"/>
          <w:szCs w:val="18"/>
          <w:shd w:val="clear" w:color="auto" w:fill="FFFFFF"/>
          <w:vertAlign w:val="subscript"/>
        </w:rPr>
        <w:t>osoby/osób upoważnionych do reprezentacji</w:t>
      </w:r>
    </w:p>
    <w:p w14:paraId="6DC26E7E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5715D8F3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13689390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2B699174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24CECEA7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5C2E3B31" w14:textId="77777777" w:rsidR="00EF1BC1" w:rsidRDefault="00EF1BC1" w:rsidP="00EF1BC1">
      <w:pPr>
        <w:rPr>
          <w:rFonts w:ascii="Verdana" w:hAnsi="Verdana"/>
          <w:sz w:val="18"/>
          <w:szCs w:val="18"/>
        </w:rPr>
      </w:pPr>
    </w:p>
    <w:p w14:paraId="7C30C1CF" w14:textId="3C679C7D" w:rsidR="00EF1BC1" w:rsidRPr="007D5AD5" w:rsidRDefault="00EF1BC1" w:rsidP="00EF1BC1">
      <w:pPr>
        <w:rPr>
          <w:rFonts w:ascii="Verdana" w:hAnsi="Verdana"/>
          <w:sz w:val="18"/>
          <w:szCs w:val="18"/>
        </w:rPr>
      </w:pPr>
      <w:r w:rsidRPr="007D5AD5">
        <w:rPr>
          <w:rFonts w:ascii="Verdana" w:hAnsi="Verdana"/>
          <w:sz w:val="18"/>
          <w:szCs w:val="18"/>
        </w:rPr>
        <w:t>Załączniki:</w:t>
      </w:r>
    </w:p>
    <w:p w14:paraId="758812BD" w14:textId="77777777" w:rsidR="00EF1BC1" w:rsidRPr="000936DB" w:rsidRDefault="00EF1BC1" w:rsidP="00EF1BC1">
      <w:pPr>
        <w:pStyle w:val="Akapitzlist"/>
        <w:numPr>
          <w:ilvl w:val="0"/>
          <w:numId w:val="2"/>
        </w:numPr>
        <w:spacing w:line="259" w:lineRule="auto"/>
        <w:rPr>
          <w:rFonts w:ascii="Verdana" w:hAnsi="Verdana"/>
          <w:sz w:val="18"/>
          <w:szCs w:val="18"/>
        </w:rPr>
      </w:pPr>
      <w:r w:rsidRPr="000936DB">
        <w:rPr>
          <w:rFonts w:ascii="Verdana" w:hAnsi="Verdana"/>
          <w:sz w:val="18"/>
          <w:szCs w:val="18"/>
        </w:rPr>
        <w:t xml:space="preserve">Oświadczenie </w:t>
      </w:r>
      <w:r>
        <w:rPr>
          <w:rFonts w:ascii="Verdana" w:hAnsi="Verdana"/>
          <w:sz w:val="18"/>
          <w:szCs w:val="18"/>
        </w:rPr>
        <w:t>osoby zgłaszanej (kandydata)</w:t>
      </w:r>
      <w:r w:rsidRPr="000936DB">
        <w:rPr>
          <w:rFonts w:ascii="Verdana" w:hAnsi="Verdana"/>
          <w:sz w:val="18"/>
          <w:szCs w:val="18"/>
        </w:rPr>
        <w:t xml:space="preserve"> –</w:t>
      </w:r>
      <w:r>
        <w:rPr>
          <w:rFonts w:ascii="Verdana" w:hAnsi="Verdana"/>
          <w:sz w:val="18"/>
          <w:szCs w:val="18"/>
        </w:rPr>
        <w:t xml:space="preserve"> </w:t>
      </w:r>
      <w:r w:rsidRPr="000936DB">
        <w:rPr>
          <w:rFonts w:ascii="Verdana" w:hAnsi="Verdana"/>
          <w:sz w:val="18"/>
          <w:szCs w:val="18"/>
        </w:rPr>
        <w:t>obowiązkowo</w:t>
      </w:r>
      <w:r>
        <w:rPr>
          <w:rFonts w:ascii="Verdana" w:hAnsi="Verdana"/>
          <w:sz w:val="18"/>
          <w:szCs w:val="18"/>
        </w:rPr>
        <w:t>.</w:t>
      </w:r>
    </w:p>
    <w:p w14:paraId="0043D646" w14:textId="77777777" w:rsidR="00EF1BC1" w:rsidRPr="00D15B07" w:rsidRDefault="00EF1BC1" w:rsidP="00EF1BC1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Verdana" w:hAnsi="Verdana"/>
          <w:sz w:val="18"/>
          <w:szCs w:val="18"/>
        </w:rPr>
      </w:pPr>
      <w:r w:rsidRPr="000936DB">
        <w:rPr>
          <w:rFonts w:ascii="Verdana" w:hAnsi="Verdana"/>
          <w:sz w:val="18"/>
          <w:szCs w:val="18"/>
        </w:rPr>
        <w:t>Dokument umożliwiający weryfikację sposobu reprezentacji przyjętego dla podmiotu (opcjonalnie - jeżeli informacja ta nie wynika z Krajowego Rejestru Sądowego)</w:t>
      </w:r>
      <w:r>
        <w:rPr>
          <w:rFonts w:ascii="Verdana" w:hAnsi="Verdana"/>
          <w:sz w:val="18"/>
          <w:szCs w:val="18"/>
        </w:rPr>
        <w:t>.</w:t>
      </w:r>
    </w:p>
    <w:p w14:paraId="6076232A" w14:textId="77777777" w:rsidR="00241E58" w:rsidRDefault="00EF1BC1" w:rsidP="00EF1BC1">
      <w:pPr>
        <w:spacing w:after="120"/>
        <w:ind w:left="357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</w:p>
    <w:p w14:paraId="25E2B907" w14:textId="3C609663" w:rsidR="00EF1BC1" w:rsidRPr="00363390" w:rsidRDefault="00EF1BC1" w:rsidP="00EF1BC1">
      <w:pPr>
        <w:spacing w:after="120"/>
        <w:ind w:left="357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O</w:t>
      </w:r>
      <w:r w:rsidRPr="00363390">
        <w:rPr>
          <w:rFonts w:ascii="Verdana" w:hAnsi="Verdana"/>
          <w:b/>
          <w:sz w:val="18"/>
          <w:szCs w:val="18"/>
        </w:rPr>
        <w:t>ŚWIADCZENIE OSOBY ZGŁASZANEJ</w:t>
      </w:r>
    </w:p>
    <w:p w14:paraId="05E0FC37" w14:textId="77777777" w:rsidR="00EF1BC1" w:rsidRPr="00363390" w:rsidRDefault="00EF1BC1" w:rsidP="00EF1BC1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23388613" w14:textId="77777777" w:rsidR="00EF1BC1" w:rsidRPr="00363390" w:rsidRDefault="00EF1BC1" w:rsidP="00EF1BC1">
      <w:pPr>
        <w:spacing w:after="120"/>
        <w:jc w:val="both"/>
        <w:rPr>
          <w:rFonts w:ascii="Verdana" w:hAnsi="Verdana"/>
          <w:sz w:val="18"/>
          <w:szCs w:val="18"/>
        </w:rPr>
      </w:pPr>
      <w:r w:rsidRPr="00363390">
        <w:rPr>
          <w:rFonts w:ascii="Verdana" w:hAnsi="Verdana"/>
          <w:sz w:val="18"/>
          <w:szCs w:val="18"/>
        </w:rPr>
        <w:t xml:space="preserve">Ja niżej podpisany/a </w:t>
      </w:r>
      <w:r>
        <w:rPr>
          <w:rFonts w:ascii="Verdana" w:hAnsi="Verdana" w:cs="Arial"/>
          <w:sz w:val="20"/>
          <w:szCs w:val="20"/>
        </w:rPr>
        <w:t xml:space="preserve">…………………………………………………………….. </w:t>
      </w:r>
      <w:r w:rsidRPr="00363390">
        <w:rPr>
          <w:rFonts w:ascii="Verdana" w:hAnsi="Verdana"/>
          <w:sz w:val="18"/>
          <w:szCs w:val="18"/>
        </w:rPr>
        <w:t xml:space="preserve">wyrażam zgodę na kandydowanie do Miejskiej Rady Działalności Pożytku Publicznego w Gliwicach na </w:t>
      </w:r>
      <w:r w:rsidRPr="006E4C26">
        <w:rPr>
          <w:rFonts w:ascii="Verdana" w:hAnsi="Verdana"/>
          <w:sz w:val="18"/>
          <w:szCs w:val="18"/>
        </w:rPr>
        <w:t>kadencję 2026-2029.</w:t>
      </w:r>
    </w:p>
    <w:p w14:paraId="4A7C544E" w14:textId="77777777" w:rsidR="00EF1BC1" w:rsidRDefault="00EF1BC1" w:rsidP="00EF1BC1">
      <w:pPr>
        <w:ind w:left="5812" w:firstLine="142"/>
        <w:jc w:val="right"/>
        <w:rPr>
          <w:rFonts w:ascii="Verdana" w:hAnsi="Verdana"/>
          <w:sz w:val="18"/>
          <w:szCs w:val="18"/>
        </w:rPr>
      </w:pPr>
    </w:p>
    <w:p w14:paraId="1EBB002A" w14:textId="77777777" w:rsidR="00EF1BC1" w:rsidRDefault="00EF1BC1" w:rsidP="00EF1BC1">
      <w:pPr>
        <w:ind w:left="5812" w:firstLine="142"/>
        <w:jc w:val="right"/>
        <w:rPr>
          <w:rFonts w:ascii="Verdana" w:hAnsi="Verdana"/>
          <w:sz w:val="18"/>
          <w:szCs w:val="18"/>
        </w:rPr>
      </w:pPr>
      <w:bookmarkStart w:id="0" w:name="_Hlk128656134"/>
      <w:r>
        <w:rPr>
          <w:rFonts w:ascii="Verdana" w:hAnsi="Verdana"/>
          <w:sz w:val="18"/>
          <w:szCs w:val="18"/>
        </w:rPr>
        <w:t>…………………………………</w:t>
      </w:r>
    </w:p>
    <w:p w14:paraId="07021E35" w14:textId="77777777" w:rsidR="00EF1BC1" w:rsidRPr="000C743C" w:rsidRDefault="00EF1BC1" w:rsidP="00EF1BC1">
      <w:pPr>
        <w:ind w:left="5812" w:firstLine="142"/>
        <w:jc w:val="right"/>
        <w:rPr>
          <w:rFonts w:ascii="Verdana" w:hAnsi="Verdana"/>
          <w:sz w:val="20"/>
          <w:szCs w:val="20"/>
          <w:vertAlign w:val="subscript"/>
        </w:rPr>
      </w:pPr>
      <w:r w:rsidRPr="000C743C">
        <w:rPr>
          <w:rFonts w:ascii="Verdana" w:hAnsi="Verdana"/>
          <w:sz w:val="20"/>
          <w:szCs w:val="20"/>
          <w:vertAlign w:val="subscript"/>
        </w:rPr>
        <w:t>data i podpis</w:t>
      </w:r>
    </w:p>
    <w:bookmarkEnd w:id="0"/>
    <w:p w14:paraId="774D8DA6" w14:textId="77777777" w:rsidR="00EF1BC1" w:rsidRDefault="00EF1BC1" w:rsidP="00EF1BC1">
      <w:pPr>
        <w:jc w:val="both"/>
        <w:rPr>
          <w:rFonts w:ascii="Verdana" w:hAnsi="Verdana" w:cs="Arial"/>
          <w:sz w:val="18"/>
          <w:szCs w:val="18"/>
        </w:rPr>
      </w:pPr>
    </w:p>
    <w:p w14:paraId="7540148F" w14:textId="77777777" w:rsidR="00EF1BC1" w:rsidRPr="00363390" w:rsidRDefault="00EF1BC1" w:rsidP="00EF1BC1">
      <w:pPr>
        <w:jc w:val="both"/>
        <w:rPr>
          <w:rFonts w:ascii="Verdana" w:hAnsi="Verdana" w:cs="Arial"/>
          <w:sz w:val="18"/>
          <w:szCs w:val="18"/>
        </w:rPr>
      </w:pPr>
      <w:r w:rsidRPr="00363390">
        <w:rPr>
          <w:rFonts w:ascii="Verdana" w:hAnsi="Verdana" w:cs="Arial"/>
          <w:sz w:val="18"/>
          <w:szCs w:val="18"/>
        </w:rPr>
        <w:t xml:space="preserve">Oświadczam, że zapoznałem się z ogłoszeniem o naborze kandydatów na członków Miejskiej Rady Działalności Pożytku Publicznego w Gliwicach na </w:t>
      </w:r>
      <w:r w:rsidRPr="006E4C26">
        <w:rPr>
          <w:rFonts w:ascii="Verdana" w:hAnsi="Verdana" w:cs="Arial"/>
          <w:sz w:val="18"/>
          <w:szCs w:val="18"/>
        </w:rPr>
        <w:t>kadencję 2026-2029, a</w:t>
      </w:r>
      <w:r w:rsidRPr="00363390">
        <w:rPr>
          <w:rFonts w:ascii="Verdana" w:hAnsi="Verdana" w:cs="Arial"/>
          <w:sz w:val="18"/>
          <w:szCs w:val="18"/>
        </w:rPr>
        <w:t xml:space="preserve"> informacje zawarte </w:t>
      </w:r>
      <w:r>
        <w:rPr>
          <w:rFonts w:ascii="Verdana" w:hAnsi="Verdana" w:cs="Arial"/>
          <w:sz w:val="18"/>
          <w:szCs w:val="18"/>
        </w:rPr>
        <w:br/>
      </w:r>
      <w:r w:rsidRPr="00363390">
        <w:rPr>
          <w:rFonts w:ascii="Verdana" w:hAnsi="Verdana" w:cs="Arial"/>
          <w:sz w:val="18"/>
          <w:szCs w:val="18"/>
        </w:rPr>
        <w:t>w niniejszym formularzu są zgodne z prawdą.</w:t>
      </w:r>
      <w:r w:rsidRPr="00363390">
        <w:rPr>
          <w:rFonts w:ascii="Verdana" w:hAnsi="Verdana" w:cs="Arial"/>
          <w:sz w:val="18"/>
          <w:szCs w:val="18"/>
        </w:rPr>
        <w:tab/>
      </w:r>
    </w:p>
    <w:p w14:paraId="3661AA82" w14:textId="77777777" w:rsidR="00EF1BC1" w:rsidRDefault="00EF1BC1" w:rsidP="00EF1BC1">
      <w:pPr>
        <w:ind w:left="5812" w:firstLine="142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</w:p>
    <w:p w14:paraId="5BD7211B" w14:textId="77777777" w:rsidR="00EF1BC1" w:rsidRPr="000C743C" w:rsidRDefault="00EF1BC1" w:rsidP="00EF1BC1">
      <w:pPr>
        <w:ind w:left="5812" w:firstLine="142"/>
        <w:jc w:val="right"/>
        <w:rPr>
          <w:rFonts w:ascii="Verdana" w:hAnsi="Verdana"/>
          <w:sz w:val="20"/>
          <w:szCs w:val="20"/>
          <w:vertAlign w:val="subscript"/>
        </w:rPr>
      </w:pPr>
      <w:r w:rsidRPr="000C743C">
        <w:rPr>
          <w:rFonts w:ascii="Verdana" w:hAnsi="Verdana"/>
          <w:sz w:val="20"/>
          <w:szCs w:val="20"/>
          <w:vertAlign w:val="subscript"/>
        </w:rPr>
        <w:t>data i podpis</w:t>
      </w:r>
    </w:p>
    <w:p w14:paraId="671DE784" w14:textId="77777777" w:rsidR="00EF1BC1" w:rsidRDefault="00EF1BC1" w:rsidP="00EF1BC1">
      <w:pPr>
        <w:rPr>
          <w:rFonts w:ascii="Verdana" w:hAnsi="Verdana"/>
          <w:b/>
          <w:bCs/>
          <w:sz w:val="16"/>
          <w:szCs w:val="16"/>
        </w:rPr>
      </w:pPr>
    </w:p>
    <w:p w14:paraId="0147A393" w14:textId="77777777" w:rsidR="00EF1BC1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345AF21B" w14:textId="77777777" w:rsidR="00EF1BC1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2006B607" w14:textId="77777777" w:rsidR="00EF1BC1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3C81DCB5" w14:textId="77777777" w:rsidR="00EF1BC1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5CFCE9C0" w14:textId="77777777" w:rsidR="00EF1BC1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6DA052BF" w14:textId="77777777" w:rsidR="00EF1BC1" w:rsidRPr="00CD0162" w:rsidRDefault="00EF1BC1" w:rsidP="00EF1BC1">
      <w:pPr>
        <w:jc w:val="center"/>
        <w:rPr>
          <w:rFonts w:ascii="Verdana" w:hAnsi="Verdana"/>
          <w:b/>
          <w:bCs/>
          <w:sz w:val="16"/>
          <w:szCs w:val="16"/>
        </w:rPr>
      </w:pPr>
      <w:r w:rsidRPr="00CD0162">
        <w:rPr>
          <w:rFonts w:ascii="Verdana" w:hAnsi="Verdana"/>
          <w:b/>
          <w:bCs/>
          <w:sz w:val="16"/>
          <w:szCs w:val="16"/>
        </w:rPr>
        <w:t>Klauzula informacyjna</w:t>
      </w:r>
    </w:p>
    <w:p w14:paraId="3A936E16" w14:textId="77777777" w:rsidR="00EF1BC1" w:rsidRPr="00CD0162" w:rsidRDefault="00EF1BC1" w:rsidP="00EF1BC1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44F30FD8" w14:textId="77777777" w:rsidR="00EF1BC1" w:rsidRPr="007A01ED" w:rsidRDefault="00EF1BC1" w:rsidP="00EF1BC1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Administratorem 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p</w:t>
      </w:r>
      <w:r w:rsidRPr="00B4439C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rzetwarzanych danych osobowych jest: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 </w:t>
      </w:r>
      <w:r w:rsidRPr="007A01ED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Centrum 3.0 - Gliwicki Ośrodek Działań Społecznych, ul. Zwycięstwa 1, 44-100 Gliwice (dalej: Centrum 3.0).</w:t>
      </w:r>
    </w:p>
    <w:p w14:paraId="3BB3A0BE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2. Współadministratorem danych osobowych jest Prezydent Miasta Gliwice.</w:t>
      </w:r>
    </w:p>
    <w:p w14:paraId="752A799A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3. Dane kontaktowe inspektora ochrony danych wyznaczonego przez Centrum 3.0. - e-mail: </w:t>
      </w:r>
      <w:hyperlink r:id="rId5" w:history="1">
        <w:r w:rsidRPr="00E358F6">
          <w:rPr>
            <w:rFonts w:ascii="Verdana" w:eastAsia="Times New Roman" w:hAnsi="Verdana" w:cs="Times New Roman"/>
            <w:color w:val="auto"/>
            <w:sz w:val="16"/>
            <w:szCs w:val="16"/>
            <w:lang w:eastAsia="pl-PL"/>
          </w:rPr>
          <w:t>abi@gods.gliwice.pl</w:t>
        </w:r>
      </w:hyperlink>
    </w:p>
    <w:p w14:paraId="79880E51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4. Celem przetwarzania danych osobowych jest wypełnienie zadań publicznych i statutowych. </w:t>
      </w:r>
    </w:p>
    <w:p w14:paraId="739A1F8D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5. Przetwarzanie jest niezbędne do wypełnienia obowiązku prawnego ciążącego na administratorze 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br/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na podstawie art. 6 ust. 1 lit. c), Rozporządzenia Parlamentu Europejskiego i Rady (UE) 2016/679 z dnia 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br/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27 kwietnia 2016 r. w sprawie ochrony osób fizycznych w związku z przetwarzaniem danych osobowych 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br/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i w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 </w:t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sprawie swobodnego przypływu takich danych oraz uchylenia dyrektywy 95/46/WE oraz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 </w:t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ustawy z dnia </w:t>
      </w:r>
      <w:r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br/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8 marca 1990 r. o samorządzie gminnym.</w:t>
      </w:r>
    </w:p>
    <w:p w14:paraId="7AB9543D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6. Odbiorcy danych: </w:t>
      </w:r>
    </w:p>
    <w:p w14:paraId="32E19748" w14:textId="77777777" w:rsidR="00EF1BC1" w:rsidRPr="00E358F6" w:rsidRDefault="00EF1BC1" w:rsidP="00EF1BC1">
      <w:pPr>
        <w:pStyle w:val="Default"/>
        <w:numPr>
          <w:ilvl w:val="0"/>
          <w:numId w:val="4"/>
        </w:numPr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firma świadcząca usługi w zakresie administrowania systemem informatycznym, </w:t>
      </w:r>
    </w:p>
    <w:p w14:paraId="13756705" w14:textId="77777777" w:rsidR="00EF1BC1" w:rsidRPr="00E358F6" w:rsidRDefault="00EF1BC1" w:rsidP="00EF1BC1">
      <w:pPr>
        <w:pStyle w:val="Default"/>
        <w:numPr>
          <w:ilvl w:val="0"/>
          <w:numId w:val="4"/>
        </w:numPr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podmioty, które realizują zadania publiczne. </w:t>
      </w:r>
    </w:p>
    <w:p w14:paraId="19FDF7B2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7. Dane osobowe będą przechowywane przez okres niezbędny do spełnienia celu wskazanego </w:t>
      </w: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br/>
        <w:t xml:space="preserve">w punkcie 4, przez okres 25 lat. </w:t>
      </w:r>
    </w:p>
    <w:p w14:paraId="3F142914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8.  Osoba, której dane dotyczą ma prawo do:</w:t>
      </w:r>
    </w:p>
    <w:p w14:paraId="0378ADB3" w14:textId="77777777" w:rsidR="00EF1BC1" w:rsidRPr="00E358F6" w:rsidRDefault="00EF1BC1" w:rsidP="00EF1BC1">
      <w:pPr>
        <w:pStyle w:val="Default"/>
        <w:numPr>
          <w:ilvl w:val="0"/>
          <w:numId w:val="3"/>
        </w:numPr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żądania dostępu do swoich danych, </w:t>
      </w:r>
    </w:p>
    <w:p w14:paraId="47AC5FCD" w14:textId="77777777" w:rsidR="00EF1BC1" w:rsidRPr="00E358F6" w:rsidRDefault="00EF1BC1" w:rsidP="00EF1BC1">
      <w:pPr>
        <w:pStyle w:val="Default"/>
        <w:numPr>
          <w:ilvl w:val="0"/>
          <w:numId w:val="3"/>
        </w:numPr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sprostowania (poprawiania) danych,</w:t>
      </w:r>
    </w:p>
    <w:p w14:paraId="3AE42905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9. Osoba, której dane dotyczą ma prawo wniesienia skargi na przetwarzanie danych niezgodne z przepisami prawa do Prezesa Urzędu Ochrony Danych Osobowych. </w:t>
      </w:r>
    </w:p>
    <w:p w14:paraId="5E066DB8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10. Podanie danych jest niezbędne do realizacji celu wskazanego w punkcie 4. </w:t>
      </w:r>
    </w:p>
    <w:p w14:paraId="37AC21EE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 xml:space="preserve">11. Dane osobowe nie służą do zautomatyzowanego podejmowania decyzji, w tym profilowania. </w:t>
      </w:r>
    </w:p>
    <w:p w14:paraId="619E8B7D" w14:textId="77777777" w:rsidR="00EF1BC1" w:rsidRPr="00E358F6" w:rsidRDefault="00EF1BC1" w:rsidP="00EF1BC1">
      <w:pPr>
        <w:pStyle w:val="Default"/>
        <w:jc w:val="both"/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</w:pPr>
      <w:r w:rsidRPr="00E358F6">
        <w:rPr>
          <w:rFonts w:ascii="Verdana" w:eastAsia="Times New Roman" w:hAnsi="Verdana" w:cs="Times New Roman"/>
          <w:color w:val="auto"/>
          <w:sz w:val="16"/>
          <w:szCs w:val="16"/>
          <w:lang w:eastAsia="pl-PL"/>
        </w:rPr>
        <w:t>12. Dane osobowe nie będą przekazywane do państwa trzeciego.</w:t>
      </w:r>
    </w:p>
    <w:p w14:paraId="59E4009A" w14:textId="4EF45999" w:rsidR="00EF1BC1" w:rsidRPr="00EF1BC1" w:rsidRDefault="00EF1BC1" w:rsidP="00EF1BC1">
      <w:pPr>
        <w:jc w:val="both"/>
        <w:rPr>
          <w:rFonts w:ascii="Verdana" w:hAnsi="Verdana"/>
          <w:sz w:val="16"/>
          <w:szCs w:val="16"/>
        </w:rPr>
      </w:pPr>
      <w:r w:rsidRPr="00CD0162">
        <w:rPr>
          <w:rFonts w:ascii="Verdana" w:hAnsi="Verdana"/>
          <w:sz w:val="16"/>
          <w:szCs w:val="16"/>
        </w:rPr>
        <w:t>13. Prezydent Miasta Gliwice jest współadministratorem danych osobowych zgodnie z ustaleniami przyjętymi zarządzeniem organizacyjnym nr 84/19 Prezydenta Miasta Gliwice z dnia 12.08.2019 r.</w:t>
      </w:r>
    </w:p>
    <w:p w14:paraId="24584496" w14:textId="77777777" w:rsidR="00C96392" w:rsidRDefault="00C96392"/>
    <w:sectPr w:rsidR="00C96392" w:rsidSect="00EF1BC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8BE"/>
    <w:multiLevelType w:val="hybridMultilevel"/>
    <w:tmpl w:val="3F76D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5420"/>
    <w:multiLevelType w:val="hybridMultilevel"/>
    <w:tmpl w:val="125815C8"/>
    <w:lvl w:ilvl="0" w:tplc="FFFFFFFF">
      <w:start w:val="1"/>
      <w:numFmt w:val="lowerLetter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6A6FBB"/>
    <w:multiLevelType w:val="hybridMultilevel"/>
    <w:tmpl w:val="125815C8"/>
    <w:lvl w:ilvl="0" w:tplc="FFFFFFFF">
      <w:start w:val="1"/>
      <w:numFmt w:val="lowerLetter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7F79FE"/>
    <w:multiLevelType w:val="hybridMultilevel"/>
    <w:tmpl w:val="A2668A78"/>
    <w:lvl w:ilvl="0" w:tplc="370C55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2513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431607">
    <w:abstractNumId w:val="0"/>
  </w:num>
  <w:num w:numId="3" w16cid:durableId="1869221996">
    <w:abstractNumId w:val="2"/>
  </w:num>
  <w:num w:numId="4" w16cid:durableId="88266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CB"/>
    <w:rsid w:val="00036B70"/>
    <w:rsid w:val="00241E58"/>
    <w:rsid w:val="004B22CB"/>
    <w:rsid w:val="00C96392"/>
    <w:rsid w:val="00EF1BC1"/>
    <w:rsid w:val="00F0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94CC"/>
  <w15:chartTrackingRefBased/>
  <w15:docId w15:val="{D18B45A8-63D0-4AD6-BB82-E84BBF52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B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2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F1B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gods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Walkowicz</dc:creator>
  <cp:keywords/>
  <dc:description/>
  <cp:lastModifiedBy>Dagmara Walkowicz</cp:lastModifiedBy>
  <cp:revision>3</cp:revision>
  <dcterms:created xsi:type="dcterms:W3CDTF">2026-04-02T09:31:00Z</dcterms:created>
  <dcterms:modified xsi:type="dcterms:W3CDTF">2026-04-02T09:39:00Z</dcterms:modified>
</cp:coreProperties>
</file>